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57D89" w14:textId="4EA54C34" w:rsidR="007D3A62" w:rsidRDefault="00843A78">
      <w:r>
        <w:rPr>
          <w:rFonts w:ascii="Verdana" w:eastAsia="Verdana" w:hAnsi="Verdana" w:cs="Verdana"/>
          <w:noProof/>
          <w:color w:val="42413C"/>
          <w:lang w:eastAsia="en-GB"/>
        </w:rPr>
        <w:drawing>
          <wp:inline distT="0" distB="0" distL="0" distR="0" wp14:anchorId="7874273E" wp14:editId="094C8184">
            <wp:extent cx="5295900" cy="1143000"/>
            <wp:effectExtent l="0" t="0" r="0" b="0"/>
            <wp:docPr id="2" name="image1.jpg" descr="St Endellion Logo"/>
            <wp:cNvGraphicFramePr/>
            <a:graphic xmlns:a="http://schemas.openxmlformats.org/drawingml/2006/main">
              <a:graphicData uri="http://schemas.openxmlformats.org/drawingml/2006/picture">
                <pic:pic xmlns:pic="http://schemas.openxmlformats.org/drawingml/2006/picture">
                  <pic:nvPicPr>
                    <pic:cNvPr id="0" name="image1.jpg" descr="St Endellion Logo"/>
                    <pic:cNvPicPr preferRelativeResize="0"/>
                  </pic:nvPicPr>
                  <pic:blipFill>
                    <a:blip r:embed="rId9"/>
                    <a:srcRect/>
                    <a:stretch>
                      <a:fillRect/>
                    </a:stretch>
                  </pic:blipFill>
                  <pic:spPr>
                    <a:xfrm>
                      <a:off x="0" y="0"/>
                      <a:ext cx="5297347" cy="1143312"/>
                    </a:xfrm>
                    <a:prstGeom prst="rect">
                      <a:avLst/>
                    </a:prstGeom>
                    <a:ln/>
                  </pic:spPr>
                </pic:pic>
              </a:graphicData>
            </a:graphic>
          </wp:inline>
        </w:drawing>
      </w:r>
    </w:p>
    <w:p w14:paraId="2741B996" w14:textId="49CAECCA" w:rsidR="00E971E6" w:rsidRPr="009237F4" w:rsidRDefault="00C50C75" w:rsidP="00E971E6">
      <w:pPr>
        <w:pStyle w:val="Subtitle"/>
        <w:spacing w:before="240" w:after="180"/>
        <w:rPr>
          <w:rFonts w:ascii="Century Gothic" w:eastAsia="Century Gothic" w:hAnsi="Century Gothic" w:cs="Century Gothic"/>
          <w:sz w:val="24"/>
          <w:szCs w:val="24"/>
        </w:rPr>
      </w:pPr>
      <w:r>
        <w:rPr>
          <w:rFonts w:ascii="Century Gothic" w:eastAsia="Century Gothic" w:hAnsi="Century Gothic" w:cs="Century Gothic"/>
          <w:sz w:val="24"/>
          <w:szCs w:val="24"/>
        </w:rPr>
        <w:t>MINUTES</w:t>
      </w:r>
      <w:r w:rsidRPr="009237F4">
        <w:rPr>
          <w:rFonts w:ascii="Century Gothic" w:eastAsia="Century Gothic" w:hAnsi="Century Gothic" w:cs="Century Gothic"/>
          <w:sz w:val="24"/>
          <w:szCs w:val="24"/>
        </w:rPr>
        <w:t xml:space="preserve"> OF THE</w:t>
      </w:r>
      <w:r w:rsidR="00947715">
        <w:rPr>
          <w:rFonts w:ascii="Century Gothic" w:eastAsia="Century Gothic" w:hAnsi="Century Gothic" w:cs="Century Gothic"/>
          <w:sz w:val="24"/>
          <w:szCs w:val="24"/>
        </w:rPr>
        <w:t xml:space="preserve"> FULL</w:t>
      </w:r>
      <w:r w:rsidR="000346D4">
        <w:rPr>
          <w:rFonts w:ascii="Century Gothic" w:eastAsia="Century Gothic" w:hAnsi="Century Gothic" w:cs="Century Gothic"/>
          <w:sz w:val="24"/>
          <w:szCs w:val="24"/>
        </w:rPr>
        <w:t xml:space="preserve"> </w:t>
      </w:r>
      <w:r w:rsidRPr="009237F4">
        <w:rPr>
          <w:rFonts w:ascii="Century Gothic" w:eastAsia="Century Gothic" w:hAnsi="Century Gothic" w:cs="Century Gothic"/>
          <w:sz w:val="24"/>
          <w:szCs w:val="24"/>
        </w:rPr>
        <w:t xml:space="preserve">COUNCIL MEETING </w:t>
      </w:r>
    </w:p>
    <w:p w14:paraId="2936D373" w14:textId="497431DD" w:rsidR="00C50C75" w:rsidRDefault="000346D4" w:rsidP="00E971E6">
      <w:pPr>
        <w:pStyle w:val="Subtitle"/>
        <w:spacing w:before="240" w:after="180"/>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HELD </w:t>
      </w:r>
      <w:r w:rsidR="00C50C75" w:rsidRPr="009237F4">
        <w:rPr>
          <w:rFonts w:ascii="Century Gothic" w:eastAsia="Century Gothic" w:hAnsi="Century Gothic" w:cs="Century Gothic"/>
          <w:sz w:val="24"/>
          <w:szCs w:val="24"/>
        </w:rPr>
        <w:t xml:space="preserve">AT </w:t>
      </w:r>
      <w:r>
        <w:rPr>
          <w:rFonts w:ascii="Century Gothic" w:eastAsia="Century Gothic" w:hAnsi="Century Gothic" w:cs="Century Gothic"/>
          <w:sz w:val="24"/>
          <w:szCs w:val="24"/>
        </w:rPr>
        <w:t>ST ENDELLION HALL</w:t>
      </w:r>
      <w:r w:rsidR="00C50C75" w:rsidRPr="009237F4">
        <w:rPr>
          <w:rFonts w:ascii="Century Gothic" w:eastAsia="Century Gothic" w:hAnsi="Century Gothic" w:cs="Century Gothic"/>
          <w:sz w:val="24"/>
          <w:szCs w:val="24"/>
        </w:rPr>
        <w:t xml:space="preserve"> ON MONDAY </w:t>
      </w:r>
      <w:r w:rsidR="003C24A0">
        <w:rPr>
          <w:rFonts w:ascii="Century Gothic" w:eastAsia="Century Gothic" w:hAnsi="Century Gothic" w:cs="Century Gothic"/>
          <w:sz w:val="24"/>
          <w:szCs w:val="24"/>
        </w:rPr>
        <w:t>8</w:t>
      </w:r>
      <w:r w:rsidR="00E802F1" w:rsidRPr="00E802F1">
        <w:rPr>
          <w:rFonts w:ascii="Century Gothic" w:eastAsia="Century Gothic" w:hAnsi="Century Gothic" w:cs="Century Gothic"/>
          <w:sz w:val="24"/>
          <w:szCs w:val="24"/>
          <w:vertAlign w:val="superscript"/>
        </w:rPr>
        <w:t>TH</w:t>
      </w:r>
      <w:r w:rsidR="00E802F1">
        <w:rPr>
          <w:rFonts w:ascii="Century Gothic" w:eastAsia="Century Gothic" w:hAnsi="Century Gothic" w:cs="Century Gothic"/>
          <w:sz w:val="24"/>
          <w:szCs w:val="24"/>
        </w:rPr>
        <w:t xml:space="preserve"> </w:t>
      </w:r>
      <w:r w:rsidR="003C24A0">
        <w:rPr>
          <w:rFonts w:ascii="Century Gothic" w:eastAsia="Century Gothic" w:hAnsi="Century Gothic" w:cs="Century Gothic"/>
          <w:sz w:val="24"/>
          <w:szCs w:val="24"/>
        </w:rPr>
        <w:t>SEPTEMBER</w:t>
      </w:r>
      <w:r w:rsidR="00A332F6">
        <w:rPr>
          <w:rFonts w:ascii="Century Gothic" w:eastAsia="Century Gothic" w:hAnsi="Century Gothic" w:cs="Century Gothic"/>
          <w:sz w:val="24"/>
          <w:szCs w:val="24"/>
        </w:rPr>
        <w:t xml:space="preserve"> </w:t>
      </w:r>
      <w:r w:rsidR="00C50C75" w:rsidRPr="009237F4">
        <w:rPr>
          <w:rFonts w:ascii="Century Gothic" w:eastAsia="Century Gothic" w:hAnsi="Century Gothic" w:cs="Century Gothic"/>
          <w:sz w:val="24"/>
          <w:szCs w:val="24"/>
        </w:rPr>
        <w:t>202</w:t>
      </w:r>
      <w:r w:rsidR="009C7EEE">
        <w:rPr>
          <w:rFonts w:ascii="Century Gothic" w:eastAsia="Century Gothic" w:hAnsi="Century Gothic" w:cs="Century Gothic"/>
          <w:sz w:val="24"/>
          <w:szCs w:val="24"/>
        </w:rPr>
        <w:t>5</w:t>
      </w:r>
      <w:r w:rsidR="00C50C75" w:rsidRPr="009237F4">
        <w:rPr>
          <w:rFonts w:ascii="Century Gothic" w:eastAsia="Century Gothic" w:hAnsi="Century Gothic" w:cs="Century Gothic"/>
          <w:sz w:val="24"/>
          <w:szCs w:val="24"/>
        </w:rPr>
        <w:t xml:space="preserve"> AT </w:t>
      </w:r>
      <w:r w:rsidR="00CD7987">
        <w:rPr>
          <w:rFonts w:ascii="Century Gothic" w:eastAsia="Century Gothic" w:hAnsi="Century Gothic" w:cs="Century Gothic"/>
          <w:sz w:val="24"/>
          <w:szCs w:val="24"/>
        </w:rPr>
        <w:t>7</w:t>
      </w:r>
      <w:r w:rsidR="00151C56">
        <w:rPr>
          <w:rFonts w:ascii="Century Gothic" w:eastAsia="Century Gothic" w:hAnsi="Century Gothic" w:cs="Century Gothic"/>
          <w:sz w:val="24"/>
          <w:szCs w:val="24"/>
        </w:rPr>
        <w:t>PM</w:t>
      </w:r>
      <w:r w:rsidR="00C50C75">
        <w:rPr>
          <w:rFonts w:ascii="Century Gothic" w:eastAsia="Century Gothic" w:hAnsi="Century Gothic" w:cs="Century Gothic"/>
          <w:sz w:val="24"/>
          <w:szCs w:val="24"/>
        </w:rPr>
        <w:t xml:space="preserve"> </w:t>
      </w:r>
    </w:p>
    <w:tbl>
      <w:tblPr>
        <w:tblStyle w:val="TableGrid"/>
        <w:tblW w:w="9560" w:type="dxa"/>
        <w:tblInd w:w="-431" w:type="dxa"/>
        <w:tblLayout w:type="fixed"/>
        <w:tblLook w:val="04A0" w:firstRow="1" w:lastRow="0" w:firstColumn="1" w:lastColumn="0" w:noHBand="0" w:noVBand="1"/>
      </w:tblPr>
      <w:tblGrid>
        <w:gridCol w:w="852"/>
        <w:gridCol w:w="7796"/>
        <w:gridCol w:w="912"/>
      </w:tblGrid>
      <w:tr w:rsidR="00CE268B" w:rsidRPr="009237F4" w14:paraId="40938392" w14:textId="77777777" w:rsidTr="007402CB">
        <w:trPr>
          <w:trHeight w:val="534"/>
        </w:trPr>
        <w:tc>
          <w:tcPr>
            <w:tcW w:w="852" w:type="dxa"/>
          </w:tcPr>
          <w:p w14:paraId="403C259E" w14:textId="0E14B5E5" w:rsidR="00843A78" w:rsidRPr="009237F4" w:rsidRDefault="00843A78" w:rsidP="007A64E3">
            <w:pPr>
              <w:spacing w:after="120" w:line="360" w:lineRule="auto"/>
              <w:jc w:val="center"/>
              <w:rPr>
                <w:rFonts w:cstheme="minorHAnsi"/>
                <w:b/>
                <w:bCs/>
                <w:sz w:val="20"/>
                <w:szCs w:val="20"/>
              </w:rPr>
            </w:pPr>
            <w:r w:rsidRPr="009237F4">
              <w:rPr>
                <w:rFonts w:cstheme="minorHAnsi"/>
                <w:b/>
                <w:bCs/>
                <w:sz w:val="20"/>
                <w:szCs w:val="20"/>
              </w:rPr>
              <w:t>Minute</w:t>
            </w:r>
          </w:p>
        </w:tc>
        <w:tc>
          <w:tcPr>
            <w:tcW w:w="7796" w:type="dxa"/>
          </w:tcPr>
          <w:p w14:paraId="5E7BFDDB" w14:textId="1DAF63C2" w:rsidR="00843A78" w:rsidRPr="009237F4" w:rsidRDefault="00843A78" w:rsidP="007A64E3">
            <w:pPr>
              <w:spacing w:after="120" w:line="360" w:lineRule="auto"/>
              <w:jc w:val="center"/>
              <w:rPr>
                <w:rFonts w:cstheme="minorHAnsi"/>
                <w:b/>
                <w:bCs/>
                <w:sz w:val="20"/>
                <w:szCs w:val="20"/>
              </w:rPr>
            </w:pPr>
            <w:r w:rsidRPr="009237F4">
              <w:rPr>
                <w:rFonts w:cstheme="minorHAnsi"/>
                <w:b/>
                <w:bCs/>
                <w:sz w:val="20"/>
                <w:szCs w:val="20"/>
              </w:rPr>
              <w:t xml:space="preserve">Agenda Items </w:t>
            </w:r>
          </w:p>
        </w:tc>
        <w:tc>
          <w:tcPr>
            <w:tcW w:w="912" w:type="dxa"/>
          </w:tcPr>
          <w:p w14:paraId="55C6A422" w14:textId="320BFA49" w:rsidR="00843A78" w:rsidRPr="009237F4" w:rsidRDefault="00843A78" w:rsidP="007A64E3">
            <w:pPr>
              <w:spacing w:after="120" w:line="360" w:lineRule="auto"/>
              <w:jc w:val="center"/>
              <w:rPr>
                <w:rFonts w:cstheme="minorHAnsi"/>
                <w:b/>
                <w:bCs/>
                <w:sz w:val="20"/>
                <w:szCs w:val="20"/>
              </w:rPr>
            </w:pPr>
            <w:r w:rsidRPr="009237F4">
              <w:rPr>
                <w:rFonts w:cstheme="minorHAnsi"/>
                <w:b/>
                <w:bCs/>
                <w:sz w:val="20"/>
                <w:szCs w:val="20"/>
              </w:rPr>
              <w:t>Action</w:t>
            </w:r>
          </w:p>
        </w:tc>
      </w:tr>
      <w:tr w:rsidR="00CE268B" w:rsidRPr="009237F4" w14:paraId="426AE19A" w14:textId="77777777" w:rsidTr="007402CB">
        <w:tc>
          <w:tcPr>
            <w:tcW w:w="852" w:type="dxa"/>
          </w:tcPr>
          <w:p w14:paraId="762B3BFF" w14:textId="77777777" w:rsidR="00843A78" w:rsidRPr="009237F4" w:rsidRDefault="00843A78" w:rsidP="007A64E3">
            <w:pPr>
              <w:spacing w:after="120"/>
              <w:jc w:val="center"/>
              <w:rPr>
                <w:rFonts w:cstheme="minorHAnsi"/>
                <w:sz w:val="20"/>
                <w:szCs w:val="20"/>
              </w:rPr>
            </w:pPr>
          </w:p>
        </w:tc>
        <w:tc>
          <w:tcPr>
            <w:tcW w:w="7796" w:type="dxa"/>
          </w:tcPr>
          <w:p w14:paraId="41F5406F" w14:textId="77777777" w:rsidR="00CB1838" w:rsidRDefault="00843A78" w:rsidP="00702CCE">
            <w:pPr>
              <w:rPr>
                <w:rFonts w:eastAsia="Arial" w:cstheme="minorHAnsi"/>
                <w:b/>
                <w:sz w:val="20"/>
                <w:szCs w:val="20"/>
              </w:rPr>
            </w:pPr>
            <w:r w:rsidRPr="009237F4">
              <w:rPr>
                <w:rFonts w:cstheme="minorHAnsi"/>
                <w:b/>
                <w:bCs/>
                <w:sz w:val="20"/>
                <w:szCs w:val="20"/>
              </w:rPr>
              <w:t>Present</w:t>
            </w:r>
            <w:r w:rsidR="008D6EE5" w:rsidRPr="009237F4">
              <w:rPr>
                <w:rFonts w:eastAsia="Arial" w:cstheme="minorHAnsi"/>
                <w:b/>
                <w:sz w:val="20"/>
                <w:szCs w:val="20"/>
              </w:rPr>
              <w:t xml:space="preserve"> </w:t>
            </w:r>
          </w:p>
          <w:p w14:paraId="07D8BDA2" w14:textId="1F52CD75" w:rsidR="005D2DB6" w:rsidRDefault="007356AF" w:rsidP="00702CCE">
            <w:pPr>
              <w:rPr>
                <w:rFonts w:eastAsia="Arial" w:cstheme="minorHAnsi"/>
                <w:bCs/>
                <w:sz w:val="20"/>
                <w:szCs w:val="20"/>
              </w:rPr>
            </w:pPr>
            <w:r w:rsidRPr="007356AF">
              <w:rPr>
                <w:rFonts w:eastAsia="Arial" w:cstheme="minorHAnsi"/>
                <w:bCs/>
                <w:sz w:val="20"/>
                <w:szCs w:val="20"/>
              </w:rPr>
              <w:t xml:space="preserve">Cllr </w:t>
            </w:r>
            <w:r w:rsidR="00947715">
              <w:rPr>
                <w:rFonts w:eastAsia="Arial" w:cstheme="minorHAnsi"/>
                <w:bCs/>
                <w:sz w:val="20"/>
                <w:szCs w:val="20"/>
              </w:rPr>
              <w:t>Penny</w:t>
            </w:r>
            <w:r w:rsidRPr="007356AF">
              <w:rPr>
                <w:rFonts w:eastAsia="Arial" w:cstheme="minorHAnsi"/>
                <w:bCs/>
                <w:sz w:val="20"/>
                <w:szCs w:val="20"/>
              </w:rPr>
              <w:t xml:space="preserve"> (Chair</w:t>
            </w:r>
            <w:r w:rsidR="0024120D">
              <w:rPr>
                <w:rFonts w:eastAsia="Arial" w:cstheme="minorHAnsi"/>
                <w:bCs/>
                <w:sz w:val="20"/>
                <w:szCs w:val="20"/>
              </w:rPr>
              <w:t>)</w:t>
            </w:r>
            <w:r w:rsidR="00264C52">
              <w:rPr>
                <w:rFonts w:eastAsia="Arial" w:cstheme="minorHAnsi"/>
                <w:bCs/>
                <w:sz w:val="20"/>
                <w:szCs w:val="20"/>
              </w:rPr>
              <w:t xml:space="preserve">, </w:t>
            </w:r>
            <w:r w:rsidR="00F05829">
              <w:rPr>
                <w:rFonts w:eastAsia="Arial" w:cstheme="minorHAnsi"/>
                <w:bCs/>
                <w:sz w:val="20"/>
                <w:szCs w:val="20"/>
              </w:rPr>
              <w:t>Cllr Cleave (Vice Chair)</w:t>
            </w:r>
            <w:r w:rsidR="003C24A0">
              <w:rPr>
                <w:rFonts w:eastAsia="Arial" w:cstheme="minorHAnsi"/>
                <w:bCs/>
                <w:sz w:val="20"/>
                <w:szCs w:val="20"/>
              </w:rPr>
              <w:t>, Ward Cllr Moore</w:t>
            </w:r>
          </w:p>
          <w:p w14:paraId="242021C7" w14:textId="71DD73BE" w:rsidR="005D2DB6" w:rsidRDefault="005D2DB6" w:rsidP="00EA4201">
            <w:pPr>
              <w:rPr>
                <w:rFonts w:eastAsia="Arial" w:cstheme="minorHAnsi"/>
                <w:bCs/>
                <w:sz w:val="20"/>
                <w:szCs w:val="20"/>
              </w:rPr>
            </w:pPr>
            <w:r>
              <w:rPr>
                <w:rFonts w:eastAsia="Arial" w:cstheme="minorHAnsi"/>
                <w:bCs/>
                <w:sz w:val="20"/>
                <w:szCs w:val="20"/>
              </w:rPr>
              <w:t xml:space="preserve">Cllrs: </w:t>
            </w:r>
            <w:r w:rsidR="00B953C4">
              <w:rPr>
                <w:rFonts w:eastAsia="Arial" w:cstheme="minorHAnsi"/>
                <w:bCs/>
                <w:sz w:val="20"/>
                <w:szCs w:val="20"/>
              </w:rPr>
              <w:t>Symons</w:t>
            </w:r>
            <w:r w:rsidR="00702CCE">
              <w:rPr>
                <w:rFonts w:eastAsia="Arial" w:cstheme="minorHAnsi"/>
                <w:bCs/>
                <w:sz w:val="20"/>
                <w:szCs w:val="20"/>
              </w:rPr>
              <w:t>,</w:t>
            </w:r>
            <w:r w:rsidR="00512500">
              <w:rPr>
                <w:rFonts w:eastAsia="Arial" w:cstheme="minorHAnsi"/>
                <w:bCs/>
                <w:sz w:val="20"/>
                <w:szCs w:val="20"/>
              </w:rPr>
              <w:t xml:space="preserve"> Webster</w:t>
            </w:r>
            <w:r w:rsidR="0087791A">
              <w:rPr>
                <w:rFonts w:eastAsia="Arial" w:cstheme="minorHAnsi"/>
                <w:bCs/>
                <w:sz w:val="20"/>
                <w:szCs w:val="20"/>
              </w:rPr>
              <w:t xml:space="preserve">, </w:t>
            </w:r>
            <w:r w:rsidR="000346D4">
              <w:rPr>
                <w:rFonts w:eastAsia="Arial" w:cstheme="minorHAnsi"/>
                <w:bCs/>
                <w:sz w:val="20"/>
                <w:szCs w:val="20"/>
              </w:rPr>
              <w:t>Hills, Button</w:t>
            </w:r>
          </w:p>
          <w:p w14:paraId="2DF16193" w14:textId="59BF9891" w:rsidR="00512500" w:rsidRDefault="00512500" w:rsidP="00EA4201">
            <w:pPr>
              <w:rPr>
                <w:rFonts w:eastAsia="Arial" w:cstheme="minorHAnsi"/>
                <w:bCs/>
                <w:sz w:val="20"/>
                <w:szCs w:val="20"/>
              </w:rPr>
            </w:pPr>
            <w:r>
              <w:rPr>
                <w:rFonts w:eastAsia="Arial" w:cstheme="minorHAnsi"/>
                <w:bCs/>
                <w:sz w:val="20"/>
                <w:szCs w:val="20"/>
              </w:rPr>
              <w:t>C&amp;MS Ms Jon</w:t>
            </w:r>
          </w:p>
          <w:p w14:paraId="73A99C2C" w14:textId="38DA5AAB" w:rsidR="008D7BD3" w:rsidRPr="002E6CFE" w:rsidRDefault="00236E3E" w:rsidP="00EA4201">
            <w:pPr>
              <w:rPr>
                <w:rFonts w:eastAsia="Arial" w:cstheme="minorHAnsi"/>
                <w:bCs/>
                <w:sz w:val="20"/>
                <w:szCs w:val="20"/>
              </w:rPr>
            </w:pPr>
            <w:r>
              <w:rPr>
                <w:rFonts w:eastAsia="Arial" w:cstheme="minorHAnsi"/>
                <w:bCs/>
                <w:sz w:val="20"/>
                <w:szCs w:val="20"/>
              </w:rPr>
              <w:t>D. Harrison (Clerk)</w:t>
            </w:r>
          </w:p>
        </w:tc>
        <w:tc>
          <w:tcPr>
            <w:tcW w:w="912" w:type="dxa"/>
          </w:tcPr>
          <w:p w14:paraId="4CD92B9C" w14:textId="77777777" w:rsidR="00843A78" w:rsidRPr="009237F4" w:rsidRDefault="00843A78" w:rsidP="007A64E3">
            <w:pPr>
              <w:spacing w:after="120" w:line="360" w:lineRule="auto"/>
              <w:jc w:val="center"/>
              <w:rPr>
                <w:rFonts w:cstheme="minorHAnsi"/>
                <w:sz w:val="20"/>
                <w:szCs w:val="20"/>
              </w:rPr>
            </w:pPr>
          </w:p>
        </w:tc>
      </w:tr>
      <w:tr w:rsidR="008D6EE5" w:rsidRPr="009237F4" w14:paraId="20D219EC" w14:textId="77777777" w:rsidTr="007402CB">
        <w:tc>
          <w:tcPr>
            <w:tcW w:w="852" w:type="dxa"/>
          </w:tcPr>
          <w:p w14:paraId="7731C140" w14:textId="3C8423E0" w:rsidR="008D6EE5" w:rsidRPr="009237F4" w:rsidRDefault="00D473F9" w:rsidP="00755A21">
            <w:pPr>
              <w:pStyle w:val="ListParagraph"/>
              <w:spacing w:line="480" w:lineRule="auto"/>
              <w:ind w:left="0"/>
              <w:rPr>
                <w:rFonts w:cstheme="minorHAnsi"/>
                <w:sz w:val="20"/>
                <w:szCs w:val="20"/>
              </w:rPr>
            </w:pPr>
            <w:r>
              <w:rPr>
                <w:rFonts w:cstheme="minorHAnsi"/>
                <w:sz w:val="20"/>
                <w:szCs w:val="20"/>
              </w:rPr>
              <w:t>2</w:t>
            </w:r>
            <w:r w:rsidR="009C7EEE">
              <w:rPr>
                <w:rFonts w:cstheme="minorHAnsi"/>
                <w:sz w:val="20"/>
                <w:szCs w:val="20"/>
              </w:rPr>
              <w:t>5</w:t>
            </w:r>
            <w:r>
              <w:rPr>
                <w:rFonts w:cstheme="minorHAnsi"/>
                <w:sz w:val="20"/>
                <w:szCs w:val="20"/>
              </w:rPr>
              <w:t>/</w:t>
            </w:r>
            <w:r w:rsidR="00560617">
              <w:rPr>
                <w:rFonts w:cstheme="minorHAnsi"/>
                <w:sz w:val="20"/>
                <w:szCs w:val="20"/>
              </w:rPr>
              <w:t>1</w:t>
            </w:r>
            <w:r w:rsidR="003C24A0">
              <w:rPr>
                <w:rFonts w:cstheme="minorHAnsi"/>
                <w:sz w:val="20"/>
                <w:szCs w:val="20"/>
              </w:rPr>
              <w:t>39</w:t>
            </w:r>
          </w:p>
        </w:tc>
        <w:tc>
          <w:tcPr>
            <w:tcW w:w="7796" w:type="dxa"/>
          </w:tcPr>
          <w:p w14:paraId="5F955847" w14:textId="77777777" w:rsidR="008D6EE5" w:rsidRPr="009237F4" w:rsidRDefault="008D6EE5" w:rsidP="00BE4931">
            <w:pPr>
              <w:spacing w:after="120"/>
              <w:rPr>
                <w:rFonts w:eastAsia="Arial" w:cstheme="minorHAnsi"/>
                <w:b/>
                <w:sz w:val="20"/>
                <w:szCs w:val="20"/>
              </w:rPr>
            </w:pPr>
            <w:r w:rsidRPr="009237F4">
              <w:rPr>
                <w:rFonts w:eastAsia="Arial" w:cstheme="minorHAnsi"/>
                <w:b/>
                <w:sz w:val="20"/>
                <w:szCs w:val="20"/>
              </w:rPr>
              <w:t>Members’ Declarations</w:t>
            </w:r>
          </w:p>
          <w:p w14:paraId="067E9BB0" w14:textId="5D30C797" w:rsidR="005B4121" w:rsidRDefault="008D6EE5" w:rsidP="002D0C51">
            <w:pPr>
              <w:pStyle w:val="ListParagraph"/>
              <w:numPr>
                <w:ilvl w:val="0"/>
                <w:numId w:val="4"/>
              </w:numPr>
              <w:spacing w:after="120"/>
              <w:rPr>
                <w:rFonts w:eastAsia="Arial" w:cstheme="minorHAnsi"/>
                <w:color w:val="000000"/>
                <w:sz w:val="20"/>
                <w:szCs w:val="20"/>
              </w:rPr>
            </w:pPr>
            <w:r w:rsidRPr="009237F4">
              <w:rPr>
                <w:rFonts w:eastAsia="Arial" w:cstheme="minorHAnsi"/>
                <w:b/>
                <w:bCs/>
                <w:color w:val="000000"/>
                <w:sz w:val="20"/>
                <w:szCs w:val="20"/>
              </w:rPr>
              <w:t>Pecuniary/Registerable Declarations of Interests</w:t>
            </w:r>
            <w:r w:rsidRPr="009237F4">
              <w:rPr>
                <w:rFonts w:eastAsia="Arial" w:cstheme="minorHAnsi"/>
                <w:color w:val="000000"/>
                <w:sz w:val="20"/>
                <w:szCs w:val="20"/>
              </w:rPr>
              <w:t xml:space="preserve"> – Members must declare an interest, which has been declared on their Register of Financial Interests form, relevant to the agenda.</w:t>
            </w:r>
          </w:p>
          <w:p w14:paraId="60FC381E" w14:textId="1A791F77" w:rsidR="009B38CD" w:rsidRDefault="00560617" w:rsidP="00BE4931">
            <w:pPr>
              <w:pStyle w:val="ListParagraph"/>
              <w:spacing w:after="120"/>
              <w:rPr>
                <w:rFonts w:eastAsia="Arial" w:cstheme="minorHAnsi"/>
                <w:b/>
                <w:bCs/>
                <w:color w:val="000000"/>
                <w:sz w:val="20"/>
                <w:szCs w:val="20"/>
              </w:rPr>
            </w:pPr>
            <w:r>
              <w:rPr>
                <w:rFonts w:eastAsia="Arial" w:cstheme="minorHAnsi"/>
                <w:b/>
                <w:bCs/>
                <w:color w:val="000000"/>
                <w:sz w:val="20"/>
                <w:szCs w:val="20"/>
              </w:rPr>
              <w:t>None</w:t>
            </w:r>
          </w:p>
          <w:p w14:paraId="38460524" w14:textId="77777777" w:rsidR="00EB7CAE" w:rsidRPr="009B38CD" w:rsidRDefault="00EB7CAE" w:rsidP="00BE4931">
            <w:pPr>
              <w:pStyle w:val="ListParagraph"/>
              <w:spacing w:after="120"/>
              <w:rPr>
                <w:rFonts w:eastAsia="Arial" w:cstheme="minorHAnsi"/>
                <w:color w:val="000000"/>
                <w:sz w:val="20"/>
                <w:szCs w:val="20"/>
              </w:rPr>
            </w:pPr>
          </w:p>
          <w:p w14:paraId="67E83D54" w14:textId="77777777" w:rsidR="008D6EE5" w:rsidRDefault="008D6EE5" w:rsidP="002D0C51">
            <w:pPr>
              <w:pStyle w:val="ListParagraph"/>
              <w:numPr>
                <w:ilvl w:val="0"/>
                <w:numId w:val="4"/>
              </w:numPr>
              <w:spacing w:after="120"/>
              <w:rPr>
                <w:rFonts w:eastAsia="Arial" w:cstheme="minorHAnsi"/>
                <w:color w:val="000000"/>
                <w:sz w:val="20"/>
                <w:szCs w:val="20"/>
              </w:rPr>
            </w:pPr>
            <w:r w:rsidRPr="009237F4">
              <w:rPr>
                <w:rFonts w:eastAsia="Arial" w:cstheme="minorHAnsi"/>
                <w:b/>
                <w:bCs/>
                <w:color w:val="000000"/>
                <w:sz w:val="20"/>
                <w:szCs w:val="20"/>
              </w:rPr>
              <w:t>Non-registerable Interests</w:t>
            </w:r>
            <w:r w:rsidRPr="009237F4">
              <w:rPr>
                <w:rFonts w:eastAsia="Arial" w:cstheme="minorHAnsi"/>
                <w:color w:val="000000"/>
                <w:sz w:val="20"/>
                <w:szCs w:val="20"/>
              </w:rPr>
              <w:t xml:space="preserve"> – Members must declare non-pecuniary interests at the start of the meeting or whenever the interest becomes apparent.</w:t>
            </w:r>
          </w:p>
          <w:p w14:paraId="71EBE331" w14:textId="624A4F72" w:rsidR="00F95322" w:rsidRDefault="009C7EEE" w:rsidP="00BE4931">
            <w:pPr>
              <w:pStyle w:val="ListParagraph"/>
              <w:spacing w:after="120"/>
              <w:rPr>
                <w:rFonts w:eastAsia="Arial" w:cstheme="minorHAnsi"/>
                <w:b/>
                <w:bCs/>
                <w:color w:val="000000"/>
                <w:sz w:val="20"/>
                <w:szCs w:val="20"/>
              </w:rPr>
            </w:pPr>
            <w:r>
              <w:rPr>
                <w:rFonts w:eastAsia="Arial" w:cstheme="minorHAnsi"/>
                <w:b/>
                <w:bCs/>
                <w:color w:val="000000"/>
                <w:sz w:val="20"/>
                <w:szCs w:val="20"/>
              </w:rPr>
              <w:t>None</w:t>
            </w:r>
          </w:p>
          <w:p w14:paraId="54F55B32" w14:textId="77777777" w:rsidR="006B5F74" w:rsidRPr="003133DD" w:rsidRDefault="006B5F74" w:rsidP="00BE4931">
            <w:pPr>
              <w:pStyle w:val="ListParagraph"/>
              <w:spacing w:after="120"/>
              <w:rPr>
                <w:rFonts w:eastAsia="Arial" w:cstheme="minorHAnsi"/>
                <w:color w:val="000000"/>
                <w:sz w:val="20"/>
                <w:szCs w:val="20"/>
              </w:rPr>
            </w:pPr>
          </w:p>
          <w:p w14:paraId="5F979B6C" w14:textId="47266A3F" w:rsidR="009237F4" w:rsidRDefault="008D6EE5" w:rsidP="002D0C51">
            <w:pPr>
              <w:pStyle w:val="ListParagraph"/>
              <w:numPr>
                <w:ilvl w:val="0"/>
                <w:numId w:val="4"/>
              </w:numPr>
              <w:spacing w:after="120"/>
              <w:rPr>
                <w:rFonts w:eastAsia="Arial" w:cstheme="minorHAnsi"/>
                <w:color w:val="000000"/>
                <w:sz w:val="20"/>
                <w:szCs w:val="20"/>
              </w:rPr>
            </w:pPr>
            <w:r w:rsidRPr="009237F4">
              <w:rPr>
                <w:rFonts w:eastAsia="Arial" w:cstheme="minorHAnsi"/>
                <w:b/>
                <w:bCs/>
                <w:color w:val="000000"/>
                <w:sz w:val="20"/>
                <w:szCs w:val="20"/>
              </w:rPr>
              <w:t>Declaration of Gifts</w:t>
            </w:r>
            <w:r w:rsidRPr="009237F4">
              <w:rPr>
                <w:rFonts w:eastAsia="Arial" w:cstheme="minorHAnsi"/>
                <w:color w:val="000000"/>
                <w:sz w:val="20"/>
                <w:szCs w:val="20"/>
              </w:rPr>
              <w:t xml:space="preserve"> – Members are reminded they must declare any gift or hospitality with a value in excess of fifty pounds.</w:t>
            </w:r>
          </w:p>
          <w:p w14:paraId="19952C40" w14:textId="019EAEA0" w:rsidR="005B4121" w:rsidRDefault="002E6CFE" w:rsidP="00BE4931">
            <w:pPr>
              <w:pStyle w:val="ListParagraph"/>
              <w:spacing w:after="120"/>
              <w:rPr>
                <w:rFonts w:eastAsia="Arial" w:cstheme="minorHAnsi"/>
                <w:b/>
                <w:bCs/>
                <w:color w:val="000000"/>
                <w:sz w:val="20"/>
                <w:szCs w:val="20"/>
              </w:rPr>
            </w:pPr>
            <w:r w:rsidRPr="002E6CFE">
              <w:rPr>
                <w:rFonts w:eastAsia="Arial" w:cstheme="minorHAnsi"/>
                <w:b/>
                <w:bCs/>
                <w:color w:val="000000"/>
                <w:sz w:val="20"/>
                <w:szCs w:val="20"/>
              </w:rPr>
              <w:t>N</w:t>
            </w:r>
            <w:r w:rsidR="007650A1">
              <w:rPr>
                <w:rFonts w:eastAsia="Arial" w:cstheme="minorHAnsi"/>
                <w:b/>
                <w:bCs/>
                <w:color w:val="000000"/>
                <w:sz w:val="20"/>
                <w:szCs w:val="20"/>
              </w:rPr>
              <w:t>one</w:t>
            </w:r>
          </w:p>
          <w:p w14:paraId="4CE1BEDB" w14:textId="77777777" w:rsidR="005B4121" w:rsidRDefault="005B4121" w:rsidP="00BE4931">
            <w:pPr>
              <w:pStyle w:val="ListParagraph"/>
              <w:spacing w:after="120"/>
              <w:rPr>
                <w:rFonts w:eastAsia="Arial" w:cstheme="minorHAnsi"/>
                <w:b/>
                <w:bCs/>
                <w:color w:val="000000"/>
                <w:sz w:val="20"/>
                <w:szCs w:val="20"/>
              </w:rPr>
            </w:pPr>
          </w:p>
          <w:p w14:paraId="3EEE4345" w14:textId="3CCFCFEB" w:rsidR="002E6CFE" w:rsidRPr="005B4121" w:rsidRDefault="005B4121" w:rsidP="002D0C51">
            <w:pPr>
              <w:pStyle w:val="ListParagraph"/>
              <w:numPr>
                <w:ilvl w:val="0"/>
                <w:numId w:val="4"/>
              </w:numPr>
              <w:spacing w:after="120"/>
              <w:rPr>
                <w:rFonts w:eastAsia="Arial" w:cstheme="minorHAnsi"/>
                <w:b/>
                <w:bCs/>
                <w:color w:val="000000"/>
                <w:sz w:val="20"/>
                <w:szCs w:val="20"/>
              </w:rPr>
            </w:pPr>
            <w:r>
              <w:rPr>
                <w:rFonts w:eastAsia="Arial" w:cstheme="minorHAnsi"/>
                <w:b/>
                <w:bCs/>
                <w:color w:val="000000"/>
                <w:sz w:val="20"/>
                <w:szCs w:val="20"/>
              </w:rPr>
              <w:t>D</w:t>
            </w:r>
            <w:r w:rsidR="008D6EE5" w:rsidRPr="005B4121">
              <w:rPr>
                <w:rFonts w:eastAsia="Arial" w:cstheme="minorHAnsi"/>
                <w:b/>
                <w:bCs/>
                <w:color w:val="000000"/>
                <w:sz w:val="20"/>
                <w:szCs w:val="20"/>
              </w:rPr>
              <w:t>ispensations</w:t>
            </w:r>
            <w:r w:rsidR="008D6EE5" w:rsidRPr="005B4121">
              <w:rPr>
                <w:rFonts w:eastAsia="Arial" w:cstheme="minorHAnsi"/>
                <w:color w:val="000000"/>
                <w:sz w:val="20"/>
                <w:szCs w:val="20"/>
              </w:rPr>
              <w:t xml:space="preserve"> – Members to consider any written requests for dispensations.</w:t>
            </w:r>
          </w:p>
          <w:p w14:paraId="4ACFA697" w14:textId="03B8E5CD" w:rsidR="002E6CFE" w:rsidRPr="002E6CFE" w:rsidRDefault="002E6CFE" w:rsidP="002E6CFE">
            <w:pPr>
              <w:pStyle w:val="ListParagraph"/>
              <w:spacing w:after="120" w:line="360" w:lineRule="auto"/>
              <w:rPr>
                <w:rFonts w:eastAsia="Arial" w:cstheme="minorHAnsi"/>
                <w:color w:val="000000"/>
                <w:sz w:val="20"/>
                <w:szCs w:val="20"/>
              </w:rPr>
            </w:pPr>
            <w:r>
              <w:rPr>
                <w:rFonts w:eastAsia="Arial" w:cstheme="minorHAnsi"/>
                <w:b/>
                <w:bCs/>
                <w:color w:val="000000"/>
                <w:sz w:val="20"/>
                <w:szCs w:val="20"/>
              </w:rPr>
              <w:t>N</w:t>
            </w:r>
            <w:r w:rsidR="007650A1">
              <w:rPr>
                <w:rFonts w:eastAsia="Arial" w:cstheme="minorHAnsi"/>
                <w:b/>
                <w:bCs/>
                <w:color w:val="000000"/>
                <w:sz w:val="20"/>
                <w:szCs w:val="20"/>
              </w:rPr>
              <w:t>one</w:t>
            </w:r>
          </w:p>
        </w:tc>
        <w:tc>
          <w:tcPr>
            <w:tcW w:w="912" w:type="dxa"/>
          </w:tcPr>
          <w:p w14:paraId="1B36CFE4" w14:textId="77777777" w:rsidR="008D6EE5" w:rsidRPr="009237F4" w:rsidRDefault="008D6EE5" w:rsidP="007A64E3">
            <w:pPr>
              <w:spacing w:after="120" w:line="360" w:lineRule="auto"/>
              <w:jc w:val="center"/>
              <w:rPr>
                <w:rFonts w:cstheme="minorHAnsi"/>
                <w:sz w:val="20"/>
                <w:szCs w:val="20"/>
              </w:rPr>
            </w:pPr>
          </w:p>
        </w:tc>
      </w:tr>
      <w:tr w:rsidR="008D6EE5" w:rsidRPr="009237F4" w14:paraId="0BCB90D1" w14:textId="77777777" w:rsidTr="007402CB">
        <w:tc>
          <w:tcPr>
            <w:tcW w:w="852" w:type="dxa"/>
          </w:tcPr>
          <w:p w14:paraId="37394023" w14:textId="23063FEE" w:rsidR="008D6EE5" w:rsidRPr="009237F4" w:rsidRDefault="00D473F9" w:rsidP="00755A21">
            <w:pPr>
              <w:pStyle w:val="ListParagraph"/>
              <w:spacing w:after="120" w:line="360" w:lineRule="auto"/>
              <w:ind w:left="0"/>
              <w:rPr>
                <w:rFonts w:cstheme="minorHAnsi"/>
                <w:sz w:val="20"/>
                <w:szCs w:val="20"/>
              </w:rPr>
            </w:pPr>
            <w:r>
              <w:rPr>
                <w:rFonts w:cstheme="minorHAnsi"/>
                <w:sz w:val="20"/>
                <w:szCs w:val="20"/>
              </w:rPr>
              <w:t>2</w:t>
            </w:r>
            <w:r w:rsidR="009C7EEE">
              <w:rPr>
                <w:rFonts w:cstheme="minorHAnsi"/>
                <w:sz w:val="20"/>
                <w:szCs w:val="20"/>
              </w:rPr>
              <w:t>5</w:t>
            </w:r>
            <w:r>
              <w:rPr>
                <w:rFonts w:cstheme="minorHAnsi"/>
                <w:sz w:val="20"/>
                <w:szCs w:val="20"/>
              </w:rPr>
              <w:t>/</w:t>
            </w:r>
            <w:r w:rsidR="007F01F5">
              <w:rPr>
                <w:rFonts w:cstheme="minorHAnsi"/>
                <w:sz w:val="20"/>
                <w:szCs w:val="20"/>
              </w:rPr>
              <w:t>1</w:t>
            </w:r>
            <w:r w:rsidR="003C24A0">
              <w:rPr>
                <w:rFonts w:cstheme="minorHAnsi"/>
                <w:sz w:val="20"/>
                <w:szCs w:val="20"/>
              </w:rPr>
              <w:t>40</w:t>
            </w:r>
          </w:p>
        </w:tc>
        <w:tc>
          <w:tcPr>
            <w:tcW w:w="7796" w:type="dxa"/>
          </w:tcPr>
          <w:p w14:paraId="5AF7DEB9" w14:textId="77777777" w:rsidR="003C24A0" w:rsidRPr="003C24A0" w:rsidRDefault="003C24A0" w:rsidP="003C24A0">
            <w:pPr>
              <w:rPr>
                <w:rFonts w:eastAsia="Arial" w:cstheme="minorHAnsi"/>
                <w:b/>
                <w:bCs/>
                <w:sz w:val="20"/>
                <w:szCs w:val="20"/>
              </w:rPr>
            </w:pPr>
            <w:r w:rsidRPr="003C24A0">
              <w:rPr>
                <w:rFonts w:eastAsia="Arial" w:cstheme="minorHAnsi"/>
                <w:b/>
                <w:bCs/>
                <w:sz w:val="20"/>
                <w:szCs w:val="20"/>
              </w:rPr>
              <w:t>Cllrs Note and Accept Apologies from:</w:t>
            </w:r>
          </w:p>
          <w:p w14:paraId="7228445C" w14:textId="6856154C" w:rsidR="003C24A0" w:rsidRDefault="003C24A0" w:rsidP="003C24A0">
            <w:pPr>
              <w:rPr>
                <w:rFonts w:eastAsia="Arial" w:cstheme="minorHAnsi"/>
                <w:sz w:val="20"/>
                <w:szCs w:val="20"/>
              </w:rPr>
            </w:pPr>
            <w:r w:rsidRPr="003C24A0">
              <w:rPr>
                <w:rFonts w:eastAsia="Arial" w:cstheme="minorHAnsi"/>
                <w:sz w:val="20"/>
                <w:szCs w:val="20"/>
              </w:rPr>
              <w:t xml:space="preserve">Cllrs; </w:t>
            </w:r>
            <w:r>
              <w:rPr>
                <w:rFonts w:eastAsia="Arial" w:cstheme="minorHAnsi"/>
                <w:sz w:val="20"/>
                <w:szCs w:val="20"/>
              </w:rPr>
              <w:t>Smith</w:t>
            </w:r>
            <w:r w:rsidR="004518EC">
              <w:rPr>
                <w:rFonts w:eastAsia="Arial" w:cstheme="minorHAnsi"/>
                <w:sz w:val="20"/>
                <w:szCs w:val="20"/>
              </w:rPr>
              <w:t>, Williams</w:t>
            </w:r>
          </w:p>
          <w:p w14:paraId="4FF1EF83" w14:textId="77777777" w:rsidR="000D4F93" w:rsidRDefault="000D4F93" w:rsidP="003C24A0">
            <w:pPr>
              <w:rPr>
                <w:rFonts w:eastAsia="Arial" w:cstheme="minorHAnsi"/>
                <w:sz w:val="20"/>
                <w:szCs w:val="20"/>
              </w:rPr>
            </w:pPr>
          </w:p>
          <w:p w14:paraId="7A65D135" w14:textId="6F6E2733" w:rsidR="000D4F93" w:rsidRPr="003C24A0" w:rsidRDefault="00243A0E" w:rsidP="003C24A0">
            <w:pPr>
              <w:rPr>
                <w:rFonts w:eastAsia="Arial" w:cstheme="minorHAnsi"/>
                <w:sz w:val="20"/>
                <w:szCs w:val="20"/>
              </w:rPr>
            </w:pPr>
            <w:r>
              <w:rPr>
                <w:rFonts w:eastAsia="Arial" w:cstheme="minorHAnsi"/>
                <w:sz w:val="20"/>
                <w:szCs w:val="20"/>
              </w:rPr>
              <w:t>A</w:t>
            </w:r>
            <w:r w:rsidR="000D4F93">
              <w:rPr>
                <w:rFonts w:eastAsia="Arial" w:cstheme="minorHAnsi"/>
                <w:sz w:val="20"/>
                <w:szCs w:val="20"/>
              </w:rPr>
              <w:t>bsen</w:t>
            </w:r>
            <w:r>
              <w:rPr>
                <w:rFonts w:eastAsia="Arial" w:cstheme="minorHAnsi"/>
                <w:sz w:val="20"/>
                <w:szCs w:val="20"/>
              </w:rPr>
              <w:t>t without contact</w:t>
            </w:r>
            <w:r w:rsidR="000D4F93">
              <w:rPr>
                <w:rFonts w:eastAsia="Arial" w:cstheme="minorHAnsi"/>
                <w:sz w:val="20"/>
                <w:szCs w:val="20"/>
              </w:rPr>
              <w:t>: Cllr Pierpoint and Cllr Dawe.</w:t>
            </w:r>
          </w:p>
          <w:p w14:paraId="2A5E4A8B" w14:textId="0C631846" w:rsidR="00236E3E" w:rsidRPr="00DC1BA9" w:rsidRDefault="00236E3E" w:rsidP="00CD7987">
            <w:pPr>
              <w:rPr>
                <w:rFonts w:eastAsia="Arial" w:cstheme="minorHAnsi"/>
                <w:bCs/>
                <w:sz w:val="20"/>
                <w:szCs w:val="20"/>
              </w:rPr>
            </w:pPr>
          </w:p>
        </w:tc>
        <w:tc>
          <w:tcPr>
            <w:tcW w:w="912" w:type="dxa"/>
          </w:tcPr>
          <w:p w14:paraId="7E5E8970" w14:textId="77777777" w:rsidR="008D6EE5" w:rsidRPr="009237F4" w:rsidRDefault="008D6EE5" w:rsidP="007A64E3">
            <w:pPr>
              <w:spacing w:after="120" w:line="360" w:lineRule="auto"/>
              <w:jc w:val="center"/>
              <w:rPr>
                <w:rFonts w:cstheme="minorHAnsi"/>
                <w:sz w:val="20"/>
                <w:szCs w:val="20"/>
              </w:rPr>
            </w:pPr>
          </w:p>
        </w:tc>
      </w:tr>
      <w:tr w:rsidR="00702CCE" w:rsidRPr="009237F4" w14:paraId="34B82230" w14:textId="77777777" w:rsidTr="007402CB">
        <w:tc>
          <w:tcPr>
            <w:tcW w:w="852" w:type="dxa"/>
          </w:tcPr>
          <w:p w14:paraId="53563611" w14:textId="2001BC4F" w:rsidR="00702CCE" w:rsidRPr="009237F4" w:rsidRDefault="00702CCE" w:rsidP="00702CCE">
            <w:pPr>
              <w:pStyle w:val="ListParagraph"/>
              <w:spacing w:after="120" w:line="360" w:lineRule="auto"/>
              <w:ind w:left="0"/>
              <w:rPr>
                <w:rFonts w:cstheme="minorHAnsi"/>
                <w:sz w:val="20"/>
                <w:szCs w:val="20"/>
              </w:rPr>
            </w:pPr>
            <w:r>
              <w:rPr>
                <w:rFonts w:cstheme="minorHAnsi"/>
                <w:sz w:val="20"/>
                <w:szCs w:val="20"/>
              </w:rPr>
              <w:t>2</w:t>
            </w:r>
            <w:r w:rsidR="009C7EEE">
              <w:rPr>
                <w:rFonts w:cstheme="minorHAnsi"/>
                <w:sz w:val="20"/>
                <w:szCs w:val="20"/>
              </w:rPr>
              <w:t>5</w:t>
            </w:r>
            <w:r>
              <w:rPr>
                <w:rFonts w:cstheme="minorHAnsi"/>
                <w:sz w:val="20"/>
                <w:szCs w:val="20"/>
              </w:rPr>
              <w:t>/</w:t>
            </w:r>
            <w:r w:rsidR="007F01F5">
              <w:rPr>
                <w:rFonts w:cstheme="minorHAnsi"/>
                <w:sz w:val="20"/>
                <w:szCs w:val="20"/>
              </w:rPr>
              <w:t>1</w:t>
            </w:r>
            <w:r w:rsidR="003C24A0">
              <w:rPr>
                <w:rFonts w:cstheme="minorHAnsi"/>
                <w:sz w:val="20"/>
                <w:szCs w:val="20"/>
              </w:rPr>
              <w:t>41</w:t>
            </w:r>
          </w:p>
        </w:tc>
        <w:tc>
          <w:tcPr>
            <w:tcW w:w="7796" w:type="dxa"/>
          </w:tcPr>
          <w:p w14:paraId="3786C26F" w14:textId="02711AC3" w:rsidR="00702CCE" w:rsidRPr="009237F4" w:rsidRDefault="00702CCE" w:rsidP="00702CCE">
            <w:pPr>
              <w:spacing w:after="120"/>
              <w:rPr>
                <w:rFonts w:eastAsia="Arial" w:cstheme="minorHAnsi"/>
                <w:sz w:val="20"/>
                <w:szCs w:val="20"/>
              </w:rPr>
            </w:pPr>
            <w:r w:rsidRPr="009237F4">
              <w:rPr>
                <w:rFonts w:eastAsia="Arial" w:cstheme="minorHAnsi"/>
                <w:b/>
                <w:sz w:val="20"/>
                <w:szCs w:val="20"/>
              </w:rPr>
              <w:t>Chair’s Welcome / Public Forum</w:t>
            </w:r>
          </w:p>
          <w:p w14:paraId="20E2A3E5" w14:textId="25094ADD" w:rsidR="00F95322" w:rsidRDefault="00702CCE" w:rsidP="00F95322">
            <w:pPr>
              <w:spacing w:after="120"/>
              <w:rPr>
                <w:rFonts w:eastAsia="Arial" w:cstheme="minorHAnsi"/>
                <w:sz w:val="20"/>
                <w:szCs w:val="20"/>
              </w:rPr>
            </w:pPr>
            <w:r w:rsidRPr="009237F4">
              <w:rPr>
                <w:rFonts w:eastAsia="Arial" w:cstheme="minorHAnsi"/>
                <w:sz w:val="20"/>
                <w:szCs w:val="20"/>
              </w:rPr>
              <w:t xml:space="preserve">Members of the Public may address the Council for a maximum of </w:t>
            </w:r>
            <w:r w:rsidR="001D42C7">
              <w:rPr>
                <w:rFonts w:eastAsia="Arial" w:cstheme="minorHAnsi"/>
                <w:sz w:val="20"/>
                <w:szCs w:val="20"/>
              </w:rPr>
              <w:t>five</w:t>
            </w:r>
            <w:r w:rsidRPr="009237F4">
              <w:rPr>
                <w:rFonts w:eastAsia="Arial" w:cstheme="minorHAnsi"/>
                <w:sz w:val="20"/>
                <w:szCs w:val="20"/>
              </w:rPr>
              <w:t xml:space="preserve"> minutes, prior to the commencement of the meeting. All comments are to be directed to the Chair of the meeting.</w:t>
            </w:r>
          </w:p>
          <w:p w14:paraId="6AD4F563" w14:textId="77777777" w:rsidR="00F05829" w:rsidRDefault="000D4F93" w:rsidP="003C24A0">
            <w:pPr>
              <w:rPr>
                <w:sz w:val="20"/>
                <w:szCs w:val="20"/>
              </w:rPr>
            </w:pPr>
            <w:r>
              <w:rPr>
                <w:sz w:val="20"/>
                <w:szCs w:val="20"/>
              </w:rPr>
              <w:t>No members of the public present.</w:t>
            </w:r>
          </w:p>
          <w:p w14:paraId="2D6506A4" w14:textId="30D6EF21" w:rsidR="000D4F93" w:rsidRPr="001A19C5" w:rsidRDefault="000D4F93" w:rsidP="003C24A0">
            <w:pPr>
              <w:rPr>
                <w:sz w:val="20"/>
                <w:szCs w:val="20"/>
              </w:rPr>
            </w:pPr>
          </w:p>
        </w:tc>
        <w:tc>
          <w:tcPr>
            <w:tcW w:w="912" w:type="dxa"/>
          </w:tcPr>
          <w:p w14:paraId="17BC7A9A" w14:textId="77777777" w:rsidR="00702CCE" w:rsidRPr="009237F4" w:rsidRDefault="00702CCE" w:rsidP="00702CCE">
            <w:pPr>
              <w:spacing w:after="120" w:line="360" w:lineRule="auto"/>
              <w:jc w:val="center"/>
              <w:rPr>
                <w:rFonts w:cstheme="minorHAnsi"/>
                <w:sz w:val="20"/>
                <w:szCs w:val="20"/>
              </w:rPr>
            </w:pPr>
          </w:p>
        </w:tc>
      </w:tr>
      <w:tr w:rsidR="006B7781" w:rsidRPr="009237F4" w14:paraId="5BF29425" w14:textId="77777777" w:rsidTr="007402CB">
        <w:tc>
          <w:tcPr>
            <w:tcW w:w="852" w:type="dxa"/>
          </w:tcPr>
          <w:p w14:paraId="2ED2810B" w14:textId="67204212"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9C7EEE">
              <w:rPr>
                <w:rFonts w:cstheme="minorHAnsi"/>
                <w:sz w:val="20"/>
                <w:szCs w:val="20"/>
              </w:rPr>
              <w:t>5</w:t>
            </w:r>
            <w:r>
              <w:rPr>
                <w:rFonts w:cstheme="minorHAnsi"/>
                <w:sz w:val="20"/>
                <w:szCs w:val="20"/>
              </w:rPr>
              <w:t>/</w:t>
            </w:r>
            <w:r w:rsidR="007F01F5">
              <w:rPr>
                <w:rFonts w:cstheme="minorHAnsi"/>
                <w:sz w:val="20"/>
                <w:szCs w:val="20"/>
              </w:rPr>
              <w:t>1</w:t>
            </w:r>
            <w:r w:rsidR="003C24A0">
              <w:rPr>
                <w:rFonts w:cstheme="minorHAnsi"/>
                <w:sz w:val="20"/>
                <w:szCs w:val="20"/>
              </w:rPr>
              <w:t>42</w:t>
            </w:r>
          </w:p>
        </w:tc>
        <w:tc>
          <w:tcPr>
            <w:tcW w:w="7796" w:type="dxa"/>
          </w:tcPr>
          <w:p w14:paraId="6A7964D1" w14:textId="77777777" w:rsidR="006B7781" w:rsidRPr="009237F4" w:rsidRDefault="006B7781" w:rsidP="00BE4931">
            <w:pPr>
              <w:spacing w:after="120"/>
              <w:rPr>
                <w:rFonts w:eastAsia="Arial" w:cstheme="minorHAnsi"/>
                <w:b/>
                <w:sz w:val="20"/>
                <w:szCs w:val="20"/>
              </w:rPr>
            </w:pPr>
            <w:r w:rsidRPr="009237F4">
              <w:rPr>
                <w:rFonts w:eastAsia="Arial" w:cstheme="minorHAnsi"/>
                <w:b/>
                <w:sz w:val="20"/>
                <w:szCs w:val="20"/>
              </w:rPr>
              <w:t>Minutes of Meetings</w:t>
            </w:r>
          </w:p>
          <w:p w14:paraId="5CAD593D" w14:textId="38DD3EC7" w:rsidR="006B7781" w:rsidRPr="00E802F1" w:rsidRDefault="006F78EA" w:rsidP="00BE4931">
            <w:pPr>
              <w:pStyle w:val="ListParagraph"/>
              <w:numPr>
                <w:ilvl w:val="0"/>
                <w:numId w:val="1"/>
              </w:numPr>
              <w:spacing w:after="120"/>
              <w:rPr>
                <w:rFonts w:eastAsia="Arial" w:cstheme="minorHAnsi"/>
                <w:b/>
                <w:sz w:val="20"/>
                <w:szCs w:val="20"/>
              </w:rPr>
            </w:pPr>
            <w:r>
              <w:rPr>
                <w:rFonts w:eastAsia="Arial" w:cstheme="minorHAnsi"/>
                <w:b/>
                <w:bCs/>
                <w:color w:val="000000"/>
                <w:sz w:val="20"/>
                <w:szCs w:val="20"/>
              </w:rPr>
              <w:t>Ordinary</w:t>
            </w:r>
            <w:r w:rsidR="006B7781" w:rsidRPr="009237F4">
              <w:rPr>
                <w:rFonts w:eastAsia="Arial" w:cstheme="minorHAnsi"/>
                <w:b/>
                <w:bCs/>
                <w:color w:val="000000"/>
                <w:sz w:val="20"/>
                <w:szCs w:val="20"/>
              </w:rPr>
              <w:t xml:space="preserve"> Meeting</w:t>
            </w:r>
            <w:r w:rsidR="006B7781" w:rsidRPr="009237F4">
              <w:rPr>
                <w:rFonts w:eastAsia="Arial" w:cstheme="minorHAnsi"/>
                <w:color w:val="000000"/>
                <w:sz w:val="20"/>
                <w:szCs w:val="20"/>
              </w:rPr>
              <w:t xml:space="preserve"> </w:t>
            </w:r>
            <w:r w:rsidR="00075F35" w:rsidRPr="00075F35">
              <w:rPr>
                <w:rFonts w:eastAsia="Arial" w:cstheme="minorHAnsi"/>
                <w:b/>
                <w:bCs/>
                <w:color w:val="000000"/>
                <w:sz w:val="20"/>
                <w:szCs w:val="20"/>
              </w:rPr>
              <w:t xml:space="preserve">and Annual Council Meeting </w:t>
            </w:r>
            <w:r w:rsidR="006B7781" w:rsidRPr="009237F4">
              <w:rPr>
                <w:rFonts w:eastAsia="Arial" w:cstheme="minorHAnsi"/>
                <w:color w:val="000000"/>
                <w:sz w:val="20"/>
                <w:szCs w:val="20"/>
              </w:rPr>
              <w:t>–</w:t>
            </w:r>
            <w:r w:rsidR="00BE7CF0">
              <w:rPr>
                <w:rFonts w:eastAsia="Arial" w:cstheme="minorHAnsi"/>
                <w:color w:val="000000"/>
                <w:sz w:val="20"/>
                <w:szCs w:val="20"/>
              </w:rPr>
              <w:t xml:space="preserve"> </w:t>
            </w:r>
            <w:r w:rsidR="00560617">
              <w:rPr>
                <w:rFonts w:eastAsia="Arial" w:cstheme="minorHAnsi"/>
                <w:color w:val="000000"/>
                <w:sz w:val="20"/>
                <w:szCs w:val="20"/>
              </w:rPr>
              <w:t>1</w:t>
            </w:r>
            <w:r w:rsidR="003C24A0">
              <w:rPr>
                <w:rFonts w:eastAsia="Arial" w:cstheme="minorHAnsi"/>
                <w:color w:val="000000"/>
                <w:sz w:val="20"/>
                <w:szCs w:val="20"/>
              </w:rPr>
              <w:t>1</w:t>
            </w:r>
            <w:r w:rsidR="006B7781" w:rsidRPr="00243DDA">
              <w:rPr>
                <w:rFonts w:eastAsia="Arial" w:cstheme="minorHAnsi"/>
                <w:color w:val="000000"/>
                <w:sz w:val="20"/>
                <w:szCs w:val="20"/>
                <w:vertAlign w:val="superscript"/>
              </w:rPr>
              <w:t>th</w:t>
            </w:r>
            <w:r w:rsidR="006B7781">
              <w:rPr>
                <w:rFonts w:eastAsia="Arial" w:cstheme="minorHAnsi"/>
                <w:color w:val="000000"/>
                <w:sz w:val="20"/>
                <w:szCs w:val="20"/>
              </w:rPr>
              <w:t xml:space="preserve"> </w:t>
            </w:r>
            <w:r w:rsidR="003C24A0">
              <w:rPr>
                <w:rFonts w:eastAsia="Arial" w:cstheme="minorHAnsi"/>
                <w:color w:val="000000"/>
                <w:sz w:val="20"/>
                <w:szCs w:val="20"/>
              </w:rPr>
              <w:t>August</w:t>
            </w:r>
            <w:r w:rsidR="009F764C">
              <w:rPr>
                <w:rFonts w:eastAsia="Arial" w:cstheme="minorHAnsi"/>
                <w:color w:val="000000"/>
                <w:sz w:val="20"/>
                <w:szCs w:val="20"/>
              </w:rPr>
              <w:t xml:space="preserve"> </w:t>
            </w:r>
            <w:r w:rsidR="006B7781" w:rsidRPr="00E802F1">
              <w:rPr>
                <w:rFonts w:eastAsia="Arial" w:cstheme="minorHAnsi"/>
                <w:color w:val="000000"/>
                <w:sz w:val="20"/>
                <w:szCs w:val="20"/>
              </w:rPr>
              <w:t>202</w:t>
            </w:r>
            <w:r w:rsidR="00512500">
              <w:rPr>
                <w:rFonts w:eastAsia="Arial" w:cstheme="minorHAnsi"/>
                <w:color w:val="000000"/>
                <w:sz w:val="20"/>
                <w:szCs w:val="20"/>
              </w:rPr>
              <w:t>5</w:t>
            </w:r>
            <w:r w:rsidR="006B7781" w:rsidRPr="00E802F1">
              <w:rPr>
                <w:rFonts w:eastAsia="Arial" w:cstheme="minorHAnsi"/>
                <w:color w:val="000000"/>
                <w:sz w:val="20"/>
                <w:szCs w:val="20"/>
              </w:rPr>
              <w:t xml:space="preserve"> – </w:t>
            </w:r>
            <w:r w:rsidR="00F613B3" w:rsidRPr="00F613B3">
              <w:rPr>
                <w:rFonts w:eastAsia="Arial" w:cstheme="minorHAnsi"/>
                <w:b/>
                <w:bCs/>
                <w:color w:val="000000"/>
                <w:sz w:val="20"/>
                <w:szCs w:val="20"/>
              </w:rPr>
              <w:t>Proposed</w:t>
            </w:r>
            <w:r w:rsidR="00F613B3">
              <w:rPr>
                <w:rFonts w:eastAsia="Arial" w:cstheme="minorHAnsi"/>
                <w:color w:val="000000"/>
                <w:sz w:val="20"/>
                <w:szCs w:val="20"/>
              </w:rPr>
              <w:t xml:space="preserve"> by </w:t>
            </w:r>
            <w:r w:rsidR="00354069">
              <w:rPr>
                <w:rFonts w:eastAsia="Arial" w:cstheme="minorHAnsi"/>
                <w:color w:val="000000"/>
                <w:sz w:val="20"/>
                <w:szCs w:val="20"/>
              </w:rPr>
              <w:t>Cllr</w:t>
            </w:r>
            <w:r w:rsidR="00876704">
              <w:rPr>
                <w:rFonts w:eastAsia="Arial" w:cstheme="minorHAnsi"/>
                <w:color w:val="000000"/>
                <w:sz w:val="20"/>
                <w:szCs w:val="20"/>
              </w:rPr>
              <w:t xml:space="preserve"> </w:t>
            </w:r>
            <w:r w:rsidR="004518EC">
              <w:rPr>
                <w:rFonts w:eastAsia="Arial" w:cstheme="minorHAnsi"/>
                <w:color w:val="000000"/>
                <w:sz w:val="20"/>
                <w:szCs w:val="20"/>
              </w:rPr>
              <w:t>Button and</w:t>
            </w:r>
            <w:r w:rsidR="00F613B3">
              <w:rPr>
                <w:rFonts w:eastAsia="Arial" w:cstheme="minorHAnsi"/>
                <w:color w:val="000000"/>
                <w:sz w:val="20"/>
                <w:szCs w:val="20"/>
              </w:rPr>
              <w:t xml:space="preserve"> </w:t>
            </w:r>
            <w:r w:rsidR="00F613B3" w:rsidRPr="00F613B3">
              <w:rPr>
                <w:rFonts w:eastAsia="Arial" w:cstheme="minorHAnsi"/>
                <w:b/>
                <w:bCs/>
                <w:color w:val="000000"/>
                <w:sz w:val="20"/>
                <w:szCs w:val="20"/>
              </w:rPr>
              <w:t>Seconded</w:t>
            </w:r>
            <w:r w:rsidR="00F613B3">
              <w:rPr>
                <w:rFonts w:eastAsia="Arial" w:cstheme="minorHAnsi"/>
                <w:color w:val="000000"/>
                <w:sz w:val="20"/>
                <w:szCs w:val="20"/>
              </w:rPr>
              <w:t xml:space="preserve"> by </w:t>
            </w:r>
            <w:r w:rsidR="00C9446B">
              <w:rPr>
                <w:rFonts w:eastAsia="Arial" w:cstheme="minorHAnsi"/>
                <w:color w:val="000000"/>
                <w:sz w:val="20"/>
                <w:szCs w:val="20"/>
              </w:rPr>
              <w:t>Cllr</w:t>
            </w:r>
            <w:r w:rsidR="00560617">
              <w:rPr>
                <w:rFonts w:eastAsia="Arial" w:cstheme="minorHAnsi"/>
                <w:color w:val="000000"/>
                <w:sz w:val="20"/>
                <w:szCs w:val="20"/>
              </w:rPr>
              <w:t xml:space="preserve"> </w:t>
            </w:r>
            <w:r w:rsidR="004518EC">
              <w:rPr>
                <w:rFonts w:eastAsia="Arial" w:cstheme="minorHAnsi"/>
                <w:color w:val="000000"/>
                <w:sz w:val="20"/>
                <w:szCs w:val="20"/>
              </w:rPr>
              <w:t>Cleave</w:t>
            </w:r>
            <w:r w:rsidR="002B0818">
              <w:rPr>
                <w:rFonts w:eastAsia="Arial" w:cstheme="minorHAnsi"/>
                <w:color w:val="000000"/>
                <w:sz w:val="20"/>
                <w:szCs w:val="20"/>
              </w:rPr>
              <w:t xml:space="preserve"> </w:t>
            </w:r>
            <w:r w:rsidR="00C9446B">
              <w:rPr>
                <w:rFonts w:eastAsia="Arial" w:cstheme="minorHAnsi"/>
                <w:color w:val="000000"/>
                <w:sz w:val="20"/>
                <w:szCs w:val="20"/>
              </w:rPr>
              <w:t xml:space="preserve">to </w:t>
            </w:r>
            <w:r>
              <w:rPr>
                <w:rFonts w:eastAsia="Arial" w:cstheme="minorHAnsi"/>
                <w:b/>
                <w:bCs/>
                <w:color w:val="000000"/>
                <w:sz w:val="20"/>
                <w:szCs w:val="20"/>
              </w:rPr>
              <w:t>Resolve</w:t>
            </w:r>
            <w:r w:rsidR="004A4ACB">
              <w:rPr>
                <w:rFonts w:eastAsia="Arial" w:cstheme="minorHAnsi"/>
                <w:b/>
                <w:bCs/>
                <w:color w:val="000000"/>
                <w:sz w:val="20"/>
                <w:szCs w:val="20"/>
              </w:rPr>
              <w:t xml:space="preserve"> </w:t>
            </w:r>
            <w:r w:rsidR="004A4ACB" w:rsidRPr="004A4ACB">
              <w:rPr>
                <w:rFonts w:eastAsia="Arial" w:cstheme="minorHAnsi"/>
                <w:color w:val="000000"/>
                <w:sz w:val="20"/>
                <w:szCs w:val="20"/>
              </w:rPr>
              <w:t>t</w:t>
            </w:r>
            <w:r w:rsidRPr="004A4ACB">
              <w:rPr>
                <w:rFonts w:eastAsia="Arial" w:cstheme="minorHAnsi"/>
                <w:color w:val="000000"/>
                <w:sz w:val="20"/>
                <w:szCs w:val="20"/>
              </w:rPr>
              <w:t>hat the minutes be accepted as a true record</w:t>
            </w:r>
            <w:r w:rsidR="004A4ACB">
              <w:rPr>
                <w:rFonts w:eastAsia="Arial" w:cstheme="minorHAnsi"/>
                <w:color w:val="000000"/>
                <w:sz w:val="20"/>
                <w:szCs w:val="20"/>
              </w:rPr>
              <w:t>.</w:t>
            </w:r>
          </w:p>
        </w:tc>
        <w:tc>
          <w:tcPr>
            <w:tcW w:w="912" w:type="dxa"/>
          </w:tcPr>
          <w:p w14:paraId="014555A0" w14:textId="2DAF80F4" w:rsidR="006B7781" w:rsidRPr="009237F4" w:rsidRDefault="006B7781" w:rsidP="006B7781">
            <w:pPr>
              <w:spacing w:after="120" w:line="360" w:lineRule="auto"/>
              <w:jc w:val="center"/>
              <w:rPr>
                <w:rFonts w:cstheme="minorHAnsi"/>
                <w:sz w:val="20"/>
                <w:szCs w:val="20"/>
              </w:rPr>
            </w:pPr>
          </w:p>
        </w:tc>
      </w:tr>
      <w:tr w:rsidR="006B7781" w:rsidRPr="009237F4" w14:paraId="2B8E3B01" w14:textId="77777777" w:rsidTr="007402CB">
        <w:tc>
          <w:tcPr>
            <w:tcW w:w="852" w:type="dxa"/>
          </w:tcPr>
          <w:p w14:paraId="042A320D" w14:textId="280E91C4"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9C7EEE">
              <w:rPr>
                <w:rFonts w:cstheme="minorHAnsi"/>
                <w:sz w:val="20"/>
                <w:szCs w:val="20"/>
              </w:rPr>
              <w:t>5</w:t>
            </w:r>
            <w:r>
              <w:rPr>
                <w:rFonts w:cstheme="minorHAnsi"/>
                <w:sz w:val="20"/>
                <w:szCs w:val="20"/>
              </w:rPr>
              <w:t>/</w:t>
            </w:r>
            <w:r w:rsidR="007F01F5">
              <w:rPr>
                <w:rFonts w:cstheme="minorHAnsi"/>
                <w:sz w:val="20"/>
                <w:szCs w:val="20"/>
              </w:rPr>
              <w:t>1</w:t>
            </w:r>
            <w:r w:rsidR="003C24A0">
              <w:rPr>
                <w:rFonts w:cstheme="minorHAnsi"/>
                <w:sz w:val="20"/>
                <w:szCs w:val="20"/>
              </w:rPr>
              <w:t>43</w:t>
            </w:r>
          </w:p>
        </w:tc>
        <w:tc>
          <w:tcPr>
            <w:tcW w:w="7796" w:type="dxa"/>
          </w:tcPr>
          <w:p w14:paraId="5DDAC6F1" w14:textId="77777777" w:rsidR="006B7781" w:rsidRDefault="006B7781" w:rsidP="006B7781">
            <w:pPr>
              <w:pBdr>
                <w:top w:val="nil"/>
                <w:left w:val="nil"/>
                <w:bottom w:val="nil"/>
                <w:right w:val="nil"/>
                <w:between w:val="nil"/>
              </w:pBdr>
              <w:spacing w:line="259" w:lineRule="auto"/>
              <w:rPr>
                <w:rFonts w:eastAsia="Arial" w:cstheme="minorHAnsi"/>
                <w:b/>
                <w:sz w:val="20"/>
                <w:szCs w:val="20"/>
              </w:rPr>
            </w:pPr>
            <w:r w:rsidRPr="009237F4">
              <w:rPr>
                <w:rFonts w:eastAsia="Arial" w:cstheme="minorHAnsi"/>
                <w:b/>
                <w:sz w:val="20"/>
                <w:szCs w:val="20"/>
              </w:rPr>
              <w:t>Organisations and Reports</w:t>
            </w:r>
          </w:p>
          <w:p w14:paraId="1CB34EF9" w14:textId="77777777" w:rsidR="002F63C1" w:rsidRDefault="002F63C1" w:rsidP="006B7781">
            <w:pPr>
              <w:pBdr>
                <w:top w:val="nil"/>
                <w:left w:val="nil"/>
                <w:bottom w:val="nil"/>
                <w:right w:val="nil"/>
                <w:between w:val="nil"/>
              </w:pBdr>
              <w:spacing w:line="259" w:lineRule="auto"/>
              <w:rPr>
                <w:rFonts w:eastAsia="Arial" w:cstheme="minorHAnsi"/>
                <w:b/>
                <w:sz w:val="20"/>
                <w:szCs w:val="20"/>
              </w:rPr>
            </w:pPr>
          </w:p>
          <w:p w14:paraId="38AB5364" w14:textId="77777777" w:rsidR="001F42E2" w:rsidRDefault="009F764C" w:rsidP="0015364D">
            <w:pPr>
              <w:numPr>
                <w:ilvl w:val="0"/>
                <w:numId w:val="2"/>
              </w:numPr>
              <w:pBdr>
                <w:top w:val="nil"/>
                <w:left w:val="nil"/>
                <w:bottom w:val="nil"/>
                <w:right w:val="nil"/>
                <w:between w:val="nil"/>
              </w:pBdr>
              <w:rPr>
                <w:rFonts w:eastAsia="Arial" w:cstheme="minorHAnsi"/>
                <w:bCs/>
                <w:sz w:val="20"/>
                <w:szCs w:val="20"/>
              </w:rPr>
            </w:pPr>
            <w:r w:rsidRPr="009F764C">
              <w:rPr>
                <w:rFonts w:eastAsia="Arial" w:cstheme="minorHAnsi"/>
                <w:b/>
                <w:bCs/>
                <w:sz w:val="20"/>
                <w:szCs w:val="20"/>
              </w:rPr>
              <w:t>Parish Council Chair</w:t>
            </w:r>
            <w:r w:rsidRPr="009F764C">
              <w:rPr>
                <w:rFonts w:eastAsia="Arial" w:cstheme="minorHAnsi"/>
                <w:bCs/>
                <w:sz w:val="20"/>
                <w:szCs w:val="20"/>
              </w:rPr>
              <w:t xml:space="preserve"> – </w:t>
            </w:r>
            <w:r w:rsidR="00947715">
              <w:rPr>
                <w:rFonts w:eastAsia="Arial" w:cstheme="minorHAnsi"/>
                <w:bCs/>
                <w:sz w:val="20"/>
                <w:szCs w:val="20"/>
              </w:rPr>
              <w:t xml:space="preserve">Members to receive a report - </w:t>
            </w:r>
            <w:r w:rsidR="002E40F3">
              <w:rPr>
                <w:rFonts w:eastAsia="Arial" w:cstheme="minorHAnsi"/>
                <w:bCs/>
                <w:sz w:val="20"/>
                <w:szCs w:val="20"/>
              </w:rPr>
              <w:t xml:space="preserve"> </w:t>
            </w:r>
          </w:p>
          <w:p w14:paraId="34588ED8" w14:textId="2A0E0B72" w:rsidR="00592FD8" w:rsidRDefault="00027EC0" w:rsidP="003C24A0">
            <w:pPr>
              <w:pBdr>
                <w:top w:val="nil"/>
                <w:left w:val="nil"/>
                <w:bottom w:val="nil"/>
                <w:right w:val="nil"/>
                <w:between w:val="nil"/>
              </w:pBdr>
              <w:ind w:left="720"/>
              <w:rPr>
                <w:rFonts w:eastAsia="Arial" w:cstheme="minorHAnsi"/>
                <w:sz w:val="20"/>
                <w:szCs w:val="20"/>
              </w:rPr>
            </w:pPr>
            <w:r w:rsidRPr="001F42E2">
              <w:rPr>
                <w:rFonts w:eastAsia="Arial" w:cstheme="minorHAnsi"/>
                <w:sz w:val="20"/>
                <w:szCs w:val="20"/>
              </w:rPr>
              <w:lastRenderedPageBreak/>
              <w:t>Cllr Penny</w:t>
            </w:r>
            <w:r w:rsidR="00AA1DFD">
              <w:rPr>
                <w:rFonts w:eastAsia="Arial" w:cstheme="minorHAnsi"/>
                <w:sz w:val="20"/>
                <w:szCs w:val="20"/>
              </w:rPr>
              <w:t xml:space="preserve"> </w:t>
            </w:r>
            <w:r w:rsidR="000D4F93">
              <w:rPr>
                <w:rFonts w:eastAsia="Arial" w:cstheme="minorHAnsi"/>
                <w:sz w:val="20"/>
                <w:szCs w:val="20"/>
              </w:rPr>
              <w:t xml:space="preserve">informs Members that he </w:t>
            </w:r>
            <w:r w:rsidR="00ED3B6C">
              <w:rPr>
                <w:rFonts w:eastAsia="Arial" w:cstheme="minorHAnsi"/>
                <w:sz w:val="20"/>
                <w:szCs w:val="20"/>
              </w:rPr>
              <w:t xml:space="preserve">intends </w:t>
            </w:r>
            <w:r w:rsidR="004518EC">
              <w:rPr>
                <w:rFonts w:eastAsia="Arial" w:cstheme="minorHAnsi"/>
                <w:sz w:val="20"/>
                <w:szCs w:val="20"/>
              </w:rPr>
              <w:t xml:space="preserve">to </w:t>
            </w:r>
            <w:r w:rsidR="00ED3B6C">
              <w:rPr>
                <w:rFonts w:eastAsia="Arial" w:cstheme="minorHAnsi"/>
                <w:sz w:val="20"/>
                <w:szCs w:val="20"/>
              </w:rPr>
              <w:t>ensure</w:t>
            </w:r>
            <w:r w:rsidR="004518EC">
              <w:rPr>
                <w:rFonts w:eastAsia="Arial" w:cstheme="minorHAnsi"/>
                <w:sz w:val="20"/>
                <w:szCs w:val="20"/>
              </w:rPr>
              <w:t xml:space="preserve"> the agenda mirror</w:t>
            </w:r>
            <w:r w:rsidR="00ED3B6C">
              <w:rPr>
                <w:rFonts w:eastAsia="Arial" w:cstheme="minorHAnsi"/>
                <w:sz w:val="20"/>
                <w:szCs w:val="20"/>
              </w:rPr>
              <w:t>s</w:t>
            </w:r>
            <w:r w:rsidR="004518EC">
              <w:rPr>
                <w:rFonts w:eastAsia="Arial" w:cstheme="minorHAnsi"/>
                <w:sz w:val="20"/>
                <w:szCs w:val="20"/>
              </w:rPr>
              <w:t xml:space="preserve"> the minutes</w:t>
            </w:r>
            <w:r w:rsidR="00ED3B6C">
              <w:rPr>
                <w:rFonts w:eastAsia="Arial" w:cstheme="minorHAnsi"/>
                <w:sz w:val="20"/>
                <w:szCs w:val="20"/>
              </w:rPr>
              <w:t>, as this is a legal requirement</w:t>
            </w:r>
            <w:r w:rsidR="004518EC">
              <w:rPr>
                <w:rFonts w:eastAsia="Arial" w:cstheme="minorHAnsi"/>
                <w:sz w:val="20"/>
                <w:szCs w:val="20"/>
              </w:rPr>
              <w:t xml:space="preserve">. </w:t>
            </w:r>
            <w:r w:rsidR="00243A0E">
              <w:rPr>
                <w:rFonts w:eastAsia="Arial" w:cstheme="minorHAnsi"/>
                <w:sz w:val="20"/>
                <w:szCs w:val="20"/>
              </w:rPr>
              <w:t>Only items that appear on the agenda can be discussed at the meeting.</w:t>
            </w:r>
          </w:p>
          <w:p w14:paraId="09ADC541" w14:textId="21F9C8B1" w:rsidR="004518EC" w:rsidRDefault="00243A0E" w:rsidP="003C24A0">
            <w:pPr>
              <w:pBdr>
                <w:top w:val="nil"/>
                <w:left w:val="nil"/>
                <w:bottom w:val="nil"/>
                <w:right w:val="nil"/>
                <w:between w:val="nil"/>
              </w:pBdr>
              <w:ind w:left="720"/>
              <w:rPr>
                <w:rFonts w:eastAsia="Arial" w:cstheme="minorHAnsi"/>
                <w:sz w:val="20"/>
                <w:szCs w:val="20"/>
              </w:rPr>
            </w:pPr>
            <w:r>
              <w:rPr>
                <w:rFonts w:eastAsia="Arial" w:cstheme="minorHAnsi"/>
                <w:sz w:val="20"/>
                <w:szCs w:val="20"/>
              </w:rPr>
              <w:t>Cllr Penny</w:t>
            </w:r>
            <w:r w:rsidR="00ED3B6C">
              <w:rPr>
                <w:rFonts w:eastAsia="Arial" w:cstheme="minorHAnsi"/>
                <w:sz w:val="20"/>
                <w:szCs w:val="20"/>
              </w:rPr>
              <w:t xml:space="preserve"> has been contacted by a resident regarding </w:t>
            </w:r>
            <w:r>
              <w:rPr>
                <w:rFonts w:eastAsia="Arial" w:cstheme="minorHAnsi"/>
                <w:sz w:val="20"/>
                <w:szCs w:val="20"/>
              </w:rPr>
              <w:t xml:space="preserve">nuisance </w:t>
            </w:r>
            <w:r w:rsidR="00ED3B6C">
              <w:rPr>
                <w:rFonts w:eastAsia="Arial" w:cstheme="minorHAnsi"/>
                <w:sz w:val="20"/>
                <w:szCs w:val="20"/>
              </w:rPr>
              <w:t xml:space="preserve">parking on </w:t>
            </w:r>
            <w:r w:rsidR="004518EC">
              <w:rPr>
                <w:rFonts w:eastAsia="Arial" w:cstheme="minorHAnsi"/>
                <w:sz w:val="20"/>
                <w:szCs w:val="20"/>
              </w:rPr>
              <w:t>Rose Hill</w:t>
            </w:r>
            <w:r w:rsidR="00ED3B6C">
              <w:rPr>
                <w:rFonts w:eastAsia="Arial" w:cstheme="minorHAnsi"/>
                <w:sz w:val="20"/>
                <w:szCs w:val="20"/>
              </w:rPr>
              <w:t>. Y</w:t>
            </w:r>
            <w:r w:rsidR="004518EC">
              <w:rPr>
                <w:rFonts w:eastAsia="Arial" w:cstheme="minorHAnsi"/>
                <w:sz w:val="20"/>
                <w:szCs w:val="20"/>
              </w:rPr>
              <w:t>ellow lines</w:t>
            </w:r>
            <w:r w:rsidR="00ED3B6C">
              <w:rPr>
                <w:rFonts w:eastAsia="Arial" w:cstheme="minorHAnsi"/>
                <w:sz w:val="20"/>
                <w:szCs w:val="20"/>
              </w:rPr>
              <w:t xml:space="preserve"> would n</w:t>
            </w:r>
            <w:r w:rsidR="004518EC">
              <w:rPr>
                <w:rFonts w:eastAsia="Arial" w:cstheme="minorHAnsi"/>
                <w:sz w:val="20"/>
                <w:szCs w:val="20"/>
              </w:rPr>
              <w:t xml:space="preserve">ot </w:t>
            </w:r>
            <w:r w:rsidR="00ED3B6C">
              <w:rPr>
                <w:rFonts w:eastAsia="Arial" w:cstheme="minorHAnsi"/>
                <w:sz w:val="20"/>
                <w:szCs w:val="20"/>
              </w:rPr>
              <w:t>be appropriate, but the C&amp;MS will contact Highways to see if there is any solution</w:t>
            </w:r>
          </w:p>
          <w:p w14:paraId="35F0F0BB" w14:textId="77777777" w:rsidR="00ED3B6C" w:rsidRDefault="00ED3B6C" w:rsidP="003C24A0">
            <w:pPr>
              <w:pBdr>
                <w:top w:val="nil"/>
                <w:left w:val="nil"/>
                <w:bottom w:val="nil"/>
                <w:right w:val="nil"/>
                <w:between w:val="nil"/>
              </w:pBdr>
              <w:ind w:left="720"/>
              <w:rPr>
                <w:rFonts w:eastAsia="Arial" w:cstheme="minorHAnsi"/>
                <w:sz w:val="20"/>
                <w:szCs w:val="20"/>
              </w:rPr>
            </w:pPr>
            <w:r>
              <w:rPr>
                <w:rFonts w:eastAsia="Arial" w:cstheme="minorHAnsi"/>
                <w:sz w:val="20"/>
                <w:szCs w:val="20"/>
              </w:rPr>
              <w:t xml:space="preserve">Cllr Penny has his </w:t>
            </w:r>
            <w:r w:rsidR="004518EC">
              <w:rPr>
                <w:rFonts w:eastAsia="Arial" w:cstheme="minorHAnsi"/>
                <w:sz w:val="20"/>
                <w:szCs w:val="20"/>
              </w:rPr>
              <w:t>Chair</w:t>
            </w:r>
            <w:r>
              <w:rPr>
                <w:rFonts w:eastAsia="Arial" w:cstheme="minorHAnsi"/>
                <w:sz w:val="20"/>
                <w:szCs w:val="20"/>
              </w:rPr>
              <w:t xml:space="preserve">manship </w:t>
            </w:r>
            <w:r w:rsidR="004518EC">
              <w:rPr>
                <w:rFonts w:eastAsia="Arial" w:cstheme="minorHAnsi"/>
                <w:sz w:val="20"/>
                <w:szCs w:val="20"/>
              </w:rPr>
              <w:t xml:space="preserve">training tomorrow. </w:t>
            </w:r>
          </w:p>
          <w:p w14:paraId="432ABFD9" w14:textId="1BFC925E" w:rsidR="00ED3B6C" w:rsidRDefault="00ED3B6C" w:rsidP="003C24A0">
            <w:pPr>
              <w:pBdr>
                <w:top w:val="nil"/>
                <w:left w:val="nil"/>
                <w:bottom w:val="nil"/>
                <w:right w:val="nil"/>
                <w:between w:val="nil"/>
              </w:pBdr>
              <w:ind w:left="720"/>
              <w:rPr>
                <w:rFonts w:eastAsia="Arial" w:cstheme="minorHAnsi"/>
                <w:sz w:val="20"/>
                <w:szCs w:val="20"/>
              </w:rPr>
            </w:pPr>
            <w:r>
              <w:rPr>
                <w:rFonts w:eastAsia="Arial" w:cstheme="minorHAnsi"/>
                <w:sz w:val="20"/>
                <w:szCs w:val="20"/>
              </w:rPr>
              <w:t>He has been out to the w</w:t>
            </w:r>
            <w:r w:rsidR="004518EC">
              <w:rPr>
                <w:rFonts w:eastAsia="Arial" w:cstheme="minorHAnsi"/>
                <w:sz w:val="20"/>
                <w:szCs w:val="20"/>
              </w:rPr>
              <w:t>ater meters</w:t>
            </w:r>
            <w:r>
              <w:rPr>
                <w:rFonts w:eastAsia="Arial" w:cstheme="minorHAnsi"/>
                <w:sz w:val="20"/>
                <w:szCs w:val="20"/>
              </w:rPr>
              <w:t xml:space="preserve"> with the C&amp;MS and cleared one which was full of sand and has since </w:t>
            </w:r>
            <w:r w:rsidR="00243A0E">
              <w:rPr>
                <w:rFonts w:eastAsia="Arial" w:cstheme="minorHAnsi"/>
                <w:sz w:val="20"/>
                <w:szCs w:val="20"/>
              </w:rPr>
              <w:t>collected</w:t>
            </w:r>
            <w:r>
              <w:rPr>
                <w:rFonts w:eastAsia="Arial" w:cstheme="minorHAnsi"/>
                <w:sz w:val="20"/>
                <w:szCs w:val="20"/>
              </w:rPr>
              <w:t xml:space="preserve"> water</w:t>
            </w:r>
            <w:r w:rsidR="004518EC">
              <w:rPr>
                <w:rFonts w:eastAsia="Arial" w:cstheme="minorHAnsi"/>
                <w:sz w:val="20"/>
                <w:szCs w:val="20"/>
              </w:rPr>
              <w:t xml:space="preserve">. </w:t>
            </w:r>
            <w:r>
              <w:rPr>
                <w:rFonts w:eastAsia="Arial" w:cstheme="minorHAnsi"/>
                <w:sz w:val="20"/>
                <w:szCs w:val="20"/>
              </w:rPr>
              <w:t xml:space="preserve">He plans to establish whether Roscarrock is for the </w:t>
            </w:r>
            <w:r w:rsidR="00243A0E">
              <w:rPr>
                <w:rFonts w:eastAsia="Arial" w:cstheme="minorHAnsi"/>
                <w:sz w:val="20"/>
                <w:szCs w:val="20"/>
              </w:rPr>
              <w:t xml:space="preserve">sole </w:t>
            </w:r>
            <w:r>
              <w:rPr>
                <w:rFonts w:eastAsia="Arial" w:cstheme="minorHAnsi"/>
                <w:sz w:val="20"/>
                <w:szCs w:val="20"/>
              </w:rPr>
              <w:t xml:space="preserve">use of the toilet block </w:t>
            </w:r>
            <w:r w:rsidR="00243A0E">
              <w:rPr>
                <w:rFonts w:eastAsia="Arial" w:cstheme="minorHAnsi"/>
                <w:sz w:val="20"/>
                <w:szCs w:val="20"/>
              </w:rPr>
              <w:t>by</w:t>
            </w:r>
            <w:r>
              <w:rPr>
                <w:rFonts w:eastAsia="Arial" w:cstheme="minorHAnsi"/>
                <w:sz w:val="20"/>
                <w:szCs w:val="20"/>
              </w:rPr>
              <w:t xml:space="preserve"> either t</w:t>
            </w:r>
            <w:r w:rsidR="004518EC">
              <w:rPr>
                <w:rFonts w:eastAsia="Arial" w:cstheme="minorHAnsi"/>
                <w:sz w:val="20"/>
                <w:szCs w:val="20"/>
              </w:rPr>
              <w:t>urn</w:t>
            </w:r>
            <w:r>
              <w:rPr>
                <w:rFonts w:eastAsia="Arial" w:cstheme="minorHAnsi"/>
                <w:sz w:val="20"/>
                <w:szCs w:val="20"/>
              </w:rPr>
              <w:t>ing the stopcock</w:t>
            </w:r>
            <w:r w:rsidR="004518EC">
              <w:rPr>
                <w:rFonts w:eastAsia="Arial" w:cstheme="minorHAnsi"/>
                <w:sz w:val="20"/>
                <w:szCs w:val="20"/>
              </w:rPr>
              <w:t xml:space="preserve"> off </w:t>
            </w:r>
            <w:r>
              <w:rPr>
                <w:rFonts w:eastAsia="Arial" w:cstheme="minorHAnsi"/>
                <w:sz w:val="20"/>
                <w:szCs w:val="20"/>
              </w:rPr>
              <w:t>or asking a p</w:t>
            </w:r>
            <w:r w:rsidR="004518EC">
              <w:rPr>
                <w:rFonts w:eastAsia="Arial" w:cstheme="minorHAnsi"/>
                <w:sz w:val="20"/>
                <w:szCs w:val="20"/>
              </w:rPr>
              <w:t xml:space="preserve">lumber to </w:t>
            </w:r>
            <w:r>
              <w:rPr>
                <w:rFonts w:eastAsia="Arial" w:cstheme="minorHAnsi"/>
                <w:sz w:val="20"/>
                <w:szCs w:val="20"/>
              </w:rPr>
              <w:t xml:space="preserve">attach </w:t>
            </w:r>
            <w:r w:rsidR="004518EC">
              <w:rPr>
                <w:rFonts w:eastAsia="Arial" w:cstheme="minorHAnsi"/>
                <w:sz w:val="20"/>
                <w:szCs w:val="20"/>
              </w:rPr>
              <w:t xml:space="preserve">a flow meter. </w:t>
            </w:r>
          </w:p>
          <w:p w14:paraId="544BD433" w14:textId="716D35D8" w:rsidR="004518EC" w:rsidRPr="00BF7C37" w:rsidRDefault="00ED3B6C" w:rsidP="003C24A0">
            <w:pPr>
              <w:pBdr>
                <w:top w:val="nil"/>
                <w:left w:val="nil"/>
                <w:bottom w:val="nil"/>
                <w:right w:val="nil"/>
                <w:between w:val="nil"/>
              </w:pBdr>
              <w:ind w:left="720"/>
              <w:rPr>
                <w:rFonts w:eastAsia="Arial" w:cstheme="minorHAnsi"/>
                <w:sz w:val="20"/>
                <w:szCs w:val="20"/>
              </w:rPr>
            </w:pPr>
            <w:r>
              <w:rPr>
                <w:rFonts w:eastAsia="Arial" w:cstheme="minorHAnsi"/>
                <w:sz w:val="20"/>
                <w:szCs w:val="20"/>
              </w:rPr>
              <w:t xml:space="preserve">Cllr Penny and Cllr Cleave completed the employment </w:t>
            </w:r>
            <w:r w:rsidR="0035232C">
              <w:rPr>
                <w:rFonts w:eastAsia="Arial" w:cstheme="minorHAnsi"/>
                <w:sz w:val="20"/>
                <w:szCs w:val="20"/>
              </w:rPr>
              <w:t>appraisal</w:t>
            </w:r>
            <w:r>
              <w:rPr>
                <w:rFonts w:eastAsia="Arial" w:cstheme="minorHAnsi"/>
                <w:sz w:val="20"/>
                <w:szCs w:val="20"/>
              </w:rPr>
              <w:t xml:space="preserve"> for the Clerk</w:t>
            </w:r>
            <w:r w:rsidR="0035232C">
              <w:rPr>
                <w:rFonts w:eastAsia="Arial" w:cstheme="minorHAnsi"/>
                <w:sz w:val="20"/>
                <w:szCs w:val="20"/>
              </w:rPr>
              <w:t xml:space="preserve">. </w:t>
            </w:r>
            <w:r>
              <w:rPr>
                <w:rFonts w:eastAsia="Arial" w:cstheme="minorHAnsi"/>
                <w:sz w:val="20"/>
                <w:szCs w:val="20"/>
              </w:rPr>
              <w:t xml:space="preserve">Both employees of the council should receive </w:t>
            </w:r>
            <w:r w:rsidR="00243A0E">
              <w:rPr>
                <w:rFonts w:eastAsia="Arial" w:cstheme="minorHAnsi"/>
                <w:sz w:val="20"/>
                <w:szCs w:val="20"/>
              </w:rPr>
              <w:t>an appraisal</w:t>
            </w:r>
            <w:r>
              <w:rPr>
                <w:rFonts w:eastAsia="Arial" w:cstheme="minorHAnsi"/>
                <w:sz w:val="20"/>
                <w:szCs w:val="20"/>
              </w:rPr>
              <w:t xml:space="preserve"> annually. </w:t>
            </w:r>
          </w:p>
          <w:p w14:paraId="11DC8935" w14:textId="77777777" w:rsidR="009F764C" w:rsidRPr="009F764C" w:rsidRDefault="009F764C" w:rsidP="009F764C">
            <w:pPr>
              <w:pBdr>
                <w:top w:val="nil"/>
                <w:left w:val="nil"/>
                <w:bottom w:val="nil"/>
                <w:right w:val="nil"/>
                <w:between w:val="nil"/>
              </w:pBdr>
              <w:spacing w:line="259" w:lineRule="auto"/>
              <w:ind w:left="360"/>
              <w:rPr>
                <w:rFonts w:eastAsia="Arial" w:cstheme="minorHAnsi"/>
                <w:bCs/>
                <w:sz w:val="20"/>
                <w:szCs w:val="20"/>
              </w:rPr>
            </w:pPr>
          </w:p>
          <w:p w14:paraId="2CEDCEA6" w14:textId="77777777" w:rsidR="0059127D" w:rsidRDefault="009F764C" w:rsidP="0015364D">
            <w:pPr>
              <w:numPr>
                <w:ilvl w:val="0"/>
                <w:numId w:val="2"/>
              </w:numPr>
              <w:pBdr>
                <w:top w:val="nil"/>
                <w:left w:val="nil"/>
                <w:bottom w:val="nil"/>
                <w:right w:val="nil"/>
                <w:between w:val="nil"/>
              </w:pBdr>
              <w:spacing w:line="259" w:lineRule="auto"/>
              <w:rPr>
                <w:rFonts w:eastAsia="Arial" w:cstheme="minorHAnsi"/>
                <w:bCs/>
                <w:sz w:val="20"/>
                <w:szCs w:val="20"/>
              </w:rPr>
            </w:pPr>
            <w:r w:rsidRPr="009F764C">
              <w:rPr>
                <w:rFonts w:eastAsia="Arial" w:cstheme="minorHAnsi"/>
                <w:b/>
                <w:bCs/>
                <w:sz w:val="20"/>
                <w:szCs w:val="20"/>
              </w:rPr>
              <w:t xml:space="preserve">Divisional Members Report </w:t>
            </w:r>
            <w:r w:rsidRPr="009F764C">
              <w:rPr>
                <w:rFonts w:eastAsia="Arial" w:cstheme="minorHAnsi"/>
                <w:bCs/>
                <w:sz w:val="20"/>
                <w:szCs w:val="20"/>
              </w:rPr>
              <w:t xml:space="preserve">- Members </w:t>
            </w:r>
            <w:r w:rsidR="002E40F3">
              <w:rPr>
                <w:rFonts w:eastAsia="Arial" w:cstheme="minorHAnsi"/>
                <w:bCs/>
                <w:sz w:val="20"/>
                <w:szCs w:val="20"/>
              </w:rPr>
              <w:t>to</w:t>
            </w:r>
            <w:r w:rsidRPr="009F764C">
              <w:rPr>
                <w:rFonts w:eastAsia="Arial" w:cstheme="minorHAnsi"/>
                <w:bCs/>
                <w:sz w:val="20"/>
                <w:szCs w:val="20"/>
              </w:rPr>
              <w:t xml:space="preserve"> receive a report </w:t>
            </w:r>
            <w:r w:rsidR="002E40F3">
              <w:rPr>
                <w:rFonts w:eastAsia="Arial" w:cstheme="minorHAnsi"/>
                <w:bCs/>
                <w:sz w:val="20"/>
                <w:szCs w:val="20"/>
              </w:rPr>
              <w:t xml:space="preserve">– </w:t>
            </w:r>
          </w:p>
          <w:p w14:paraId="3F40A339" w14:textId="04E49A61" w:rsidR="00ED3B6C" w:rsidRDefault="002E40F3" w:rsidP="003C24A0">
            <w:pPr>
              <w:pBdr>
                <w:top w:val="nil"/>
                <w:left w:val="nil"/>
                <w:bottom w:val="nil"/>
                <w:right w:val="nil"/>
                <w:between w:val="nil"/>
              </w:pBdr>
              <w:spacing w:line="259" w:lineRule="auto"/>
              <w:ind w:left="720"/>
              <w:rPr>
                <w:rFonts w:eastAsia="Arial" w:cstheme="minorHAnsi"/>
                <w:bCs/>
                <w:sz w:val="20"/>
                <w:szCs w:val="20"/>
              </w:rPr>
            </w:pPr>
            <w:r>
              <w:rPr>
                <w:rFonts w:eastAsia="Arial" w:cstheme="minorHAnsi"/>
                <w:bCs/>
                <w:sz w:val="20"/>
                <w:szCs w:val="20"/>
              </w:rPr>
              <w:t xml:space="preserve">Cllr Moore </w:t>
            </w:r>
            <w:r w:rsidR="00ED3B6C">
              <w:rPr>
                <w:rFonts w:eastAsia="Arial" w:cstheme="minorHAnsi"/>
                <w:bCs/>
                <w:sz w:val="20"/>
                <w:szCs w:val="20"/>
              </w:rPr>
              <w:t>apologises to Members for missing the last meeting and revisits the good news about the</w:t>
            </w:r>
            <w:r w:rsidR="0035232C">
              <w:rPr>
                <w:rFonts w:eastAsia="Arial" w:cstheme="minorHAnsi"/>
                <w:bCs/>
                <w:sz w:val="20"/>
                <w:szCs w:val="20"/>
              </w:rPr>
              <w:t xml:space="preserve"> voluntary ban on flying rings</w:t>
            </w:r>
            <w:r w:rsidR="00ED3B6C">
              <w:rPr>
                <w:rFonts w:eastAsia="Arial" w:cstheme="minorHAnsi"/>
                <w:bCs/>
                <w:sz w:val="20"/>
                <w:szCs w:val="20"/>
              </w:rPr>
              <w:t xml:space="preserve"> passed by MPs</w:t>
            </w:r>
            <w:r w:rsidR="0035232C">
              <w:rPr>
                <w:rFonts w:eastAsia="Arial" w:cstheme="minorHAnsi"/>
                <w:bCs/>
                <w:sz w:val="20"/>
                <w:szCs w:val="20"/>
              </w:rPr>
              <w:t xml:space="preserve">. </w:t>
            </w:r>
          </w:p>
          <w:p w14:paraId="01327F05" w14:textId="0FC195F5" w:rsidR="00ED3B6C" w:rsidRDefault="00ED3B6C" w:rsidP="003C24A0">
            <w:pPr>
              <w:pBdr>
                <w:top w:val="nil"/>
                <w:left w:val="nil"/>
                <w:bottom w:val="nil"/>
                <w:right w:val="nil"/>
                <w:between w:val="nil"/>
              </w:pBdr>
              <w:spacing w:line="259" w:lineRule="auto"/>
              <w:ind w:left="720"/>
              <w:rPr>
                <w:rFonts w:eastAsia="Arial" w:cstheme="minorHAnsi"/>
                <w:bCs/>
                <w:sz w:val="20"/>
                <w:szCs w:val="20"/>
              </w:rPr>
            </w:pPr>
            <w:r>
              <w:rPr>
                <w:rFonts w:eastAsia="Arial" w:cstheme="minorHAnsi"/>
                <w:bCs/>
                <w:sz w:val="20"/>
                <w:szCs w:val="20"/>
              </w:rPr>
              <w:t xml:space="preserve">Cllr Moore is waiting for a date </w:t>
            </w:r>
            <w:r w:rsidR="0022453A">
              <w:rPr>
                <w:rFonts w:eastAsia="Arial" w:cstheme="minorHAnsi"/>
                <w:bCs/>
                <w:sz w:val="20"/>
                <w:szCs w:val="20"/>
              </w:rPr>
              <w:t>when</w:t>
            </w:r>
            <w:r>
              <w:rPr>
                <w:rFonts w:eastAsia="Arial" w:cstheme="minorHAnsi"/>
                <w:bCs/>
                <w:sz w:val="20"/>
                <w:szCs w:val="20"/>
              </w:rPr>
              <w:t xml:space="preserve"> services </w:t>
            </w:r>
            <w:r w:rsidR="0022453A">
              <w:rPr>
                <w:rFonts w:eastAsia="Arial" w:cstheme="minorHAnsi"/>
                <w:bCs/>
                <w:sz w:val="20"/>
                <w:szCs w:val="20"/>
              </w:rPr>
              <w:t>will</w:t>
            </w:r>
            <w:r>
              <w:rPr>
                <w:rFonts w:eastAsia="Arial" w:cstheme="minorHAnsi"/>
                <w:bCs/>
                <w:sz w:val="20"/>
                <w:szCs w:val="20"/>
              </w:rPr>
              <w:t xml:space="preserve"> attend a house in the village to </w:t>
            </w:r>
            <w:r w:rsidR="0022453A">
              <w:rPr>
                <w:rFonts w:eastAsia="Arial" w:cstheme="minorHAnsi"/>
                <w:bCs/>
                <w:sz w:val="20"/>
                <w:szCs w:val="20"/>
              </w:rPr>
              <w:t>clear the surrounding walkways.</w:t>
            </w:r>
            <w:r>
              <w:rPr>
                <w:rFonts w:eastAsia="Arial" w:cstheme="minorHAnsi"/>
                <w:bCs/>
                <w:sz w:val="20"/>
                <w:szCs w:val="20"/>
              </w:rPr>
              <w:t xml:space="preserve"> </w:t>
            </w:r>
          </w:p>
          <w:p w14:paraId="70D1E782" w14:textId="4A62A979" w:rsidR="0035232C" w:rsidRDefault="00ED3B6C" w:rsidP="0061664E">
            <w:pPr>
              <w:pBdr>
                <w:top w:val="nil"/>
                <w:left w:val="nil"/>
                <w:bottom w:val="nil"/>
                <w:right w:val="nil"/>
                <w:between w:val="nil"/>
              </w:pBdr>
              <w:spacing w:line="259" w:lineRule="auto"/>
              <w:ind w:left="720"/>
              <w:rPr>
                <w:rFonts w:eastAsia="Arial" w:cstheme="minorHAnsi"/>
                <w:bCs/>
                <w:sz w:val="20"/>
                <w:szCs w:val="20"/>
              </w:rPr>
            </w:pPr>
            <w:r>
              <w:rPr>
                <w:rFonts w:eastAsia="Arial" w:cstheme="minorHAnsi"/>
                <w:bCs/>
                <w:sz w:val="20"/>
                <w:szCs w:val="20"/>
              </w:rPr>
              <w:t>Cllr Moore is supporting the P</w:t>
            </w:r>
            <w:r w:rsidR="00243A0E">
              <w:rPr>
                <w:rFonts w:eastAsia="Arial" w:cstheme="minorHAnsi"/>
                <w:bCs/>
                <w:sz w:val="20"/>
                <w:szCs w:val="20"/>
              </w:rPr>
              <w:t xml:space="preserve">arish </w:t>
            </w:r>
            <w:r>
              <w:rPr>
                <w:rFonts w:eastAsia="Arial" w:cstheme="minorHAnsi"/>
                <w:bCs/>
                <w:sz w:val="20"/>
                <w:szCs w:val="20"/>
              </w:rPr>
              <w:t>C</w:t>
            </w:r>
            <w:r w:rsidR="00243A0E">
              <w:rPr>
                <w:rFonts w:eastAsia="Arial" w:cstheme="minorHAnsi"/>
                <w:bCs/>
                <w:sz w:val="20"/>
                <w:szCs w:val="20"/>
              </w:rPr>
              <w:t>ouncil (PC)</w:t>
            </w:r>
            <w:r>
              <w:rPr>
                <w:rFonts w:eastAsia="Arial" w:cstheme="minorHAnsi"/>
                <w:bCs/>
                <w:sz w:val="20"/>
                <w:szCs w:val="20"/>
              </w:rPr>
              <w:t xml:space="preserve"> with the </w:t>
            </w:r>
            <w:r w:rsidR="0061664E">
              <w:rPr>
                <w:rFonts w:eastAsia="Arial" w:cstheme="minorHAnsi"/>
                <w:bCs/>
                <w:sz w:val="20"/>
                <w:szCs w:val="20"/>
              </w:rPr>
              <w:t xml:space="preserve">ongoing risks and complaints </w:t>
            </w:r>
            <w:r w:rsidR="00243A0E">
              <w:rPr>
                <w:rFonts w:eastAsia="Arial" w:cstheme="minorHAnsi"/>
                <w:bCs/>
                <w:sz w:val="20"/>
                <w:szCs w:val="20"/>
              </w:rPr>
              <w:t>regard</w:t>
            </w:r>
            <w:r w:rsidR="0061664E">
              <w:rPr>
                <w:rFonts w:eastAsia="Arial" w:cstheme="minorHAnsi"/>
                <w:bCs/>
                <w:sz w:val="20"/>
                <w:szCs w:val="20"/>
              </w:rPr>
              <w:t xml:space="preserve">ing the </w:t>
            </w:r>
            <w:r>
              <w:rPr>
                <w:rFonts w:eastAsia="Arial" w:cstheme="minorHAnsi"/>
                <w:bCs/>
                <w:sz w:val="20"/>
                <w:szCs w:val="20"/>
              </w:rPr>
              <w:t>Headlands Hotel</w:t>
            </w:r>
            <w:r w:rsidR="0061664E">
              <w:rPr>
                <w:rFonts w:eastAsia="Arial" w:cstheme="minorHAnsi"/>
                <w:bCs/>
                <w:sz w:val="20"/>
                <w:szCs w:val="20"/>
              </w:rPr>
              <w:t>. The Clerk has shared photo</w:t>
            </w:r>
            <w:r w:rsidR="00243A0E">
              <w:rPr>
                <w:rFonts w:eastAsia="Arial" w:cstheme="minorHAnsi"/>
                <w:bCs/>
                <w:sz w:val="20"/>
                <w:szCs w:val="20"/>
              </w:rPr>
              <w:t xml:space="preserve"> </w:t>
            </w:r>
            <w:r w:rsidR="0061664E">
              <w:rPr>
                <w:rFonts w:eastAsia="Arial" w:cstheme="minorHAnsi"/>
                <w:bCs/>
                <w:sz w:val="20"/>
                <w:szCs w:val="20"/>
              </w:rPr>
              <w:t xml:space="preserve">and video evidence </w:t>
            </w:r>
            <w:r w:rsidR="00243A0E">
              <w:rPr>
                <w:rFonts w:eastAsia="Arial" w:cstheme="minorHAnsi"/>
                <w:bCs/>
                <w:sz w:val="20"/>
                <w:szCs w:val="20"/>
              </w:rPr>
              <w:t xml:space="preserve">with Cornwall Council (CC) </w:t>
            </w:r>
            <w:r w:rsidR="0061664E">
              <w:rPr>
                <w:rFonts w:eastAsia="Arial" w:cstheme="minorHAnsi"/>
                <w:bCs/>
                <w:sz w:val="20"/>
                <w:szCs w:val="20"/>
              </w:rPr>
              <w:t xml:space="preserve">of people accessing the site despite a perimeter fence being ‘secured’. Members are keen for the </w:t>
            </w:r>
            <w:r w:rsidR="00243A0E">
              <w:rPr>
                <w:rFonts w:eastAsia="Arial" w:cstheme="minorHAnsi"/>
                <w:bCs/>
                <w:sz w:val="20"/>
                <w:szCs w:val="20"/>
              </w:rPr>
              <w:t xml:space="preserve">PC </w:t>
            </w:r>
            <w:r w:rsidR="0061664E">
              <w:rPr>
                <w:rFonts w:eastAsia="Arial" w:cstheme="minorHAnsi"/>
                <w:bCs/>
                <w:sz w:val="20"/>
                <w:szCs w:val="20"/>
              </w:rPr>
              <w:t xml:space="preserve">to lead a petition to apply pressure to </w:t>
            </w:r>
            <w:r w:rsidR="00243A0E">
              <w:rPr>
                <w:rFonts w:eastAsia="Arial" w:cstheme="minorHAnsi"/>
                <w:bCs/>
                <w:sz w:val="20"/>
                <w:szCs w:val="20"/>
              </w:rPr>
              <w:t>CC to act in the interests of the community. The PC will</w:t>
            </w:r>
            <w:r w:rsidR="0061664E">
              <w:rPr>
                <w:rFonts w:eastAsia="Arial" w:cstheme="minorHAnsi"/>
                <w:bCs/>
                <w:sz w:val="20"/>
                <w:szCs w:val="20"/>
              </w:rPr>
              <w:t xml:space="preserve"> </w:t>
            </w:r>
            <w:r w:rsidR="00243A0E">
              <w:rPr>
                <w:rFonts w:eastAsia="Arial" w:cstheme="minorHAnsi"/>
                <w:bCs/>
                <w:sz w:val="20"/>
                <w:szCs w:val="20"/>
              </w:rPr>
              <w:t xml:space="preserve">establish whether it is possible </w:t>
            </w:r>
            <w:r w:rsidR="000F5D7B">
              <w:rPr>
                <w:rFonts w:eastAsia="Arial" w:cstheme="minorHAnsi"/>
                <w:bCs/>
                <w:sz w:val="20"/>
                <w:szCs w:val="20"/>
              </w:rPr>
              <w:t xml:space="preserve">and permissible </w:t>
            </w:r>
            <w:r w:rsidR="00243A0E">
              <w:rPr>
                <w:rFonts w:eastAsia="Arial" w:cstheme="minorHAnsi"/>
                <w:bCs/>
                <w:sz w:val="20"/>
                <w:szCs w:val="20"/>
              </w:rPr>
              <w:t xml:space="preserve">for </w:t>
            </w:r>
            <w:r w:rsidR="000F5D7B">
              <w:rPr>
                <w:rFonts w:eastAsia="Arial" w:cstheme="minorHAnsi"/>
                <w:bCs/>
                <w:sz w:val="20"/>
                <w:szCs w:val="20"/>
              </w:rPr>
              <w:t>it</w:t>
            </w:r>
            <w:r w:rsidR="00243A0E">
              <w:rPr>
                <w:rFonts w:eastAsia="Arial" w:cstheme="minorHAnsi"/>
                <w:bCs/>
                <w:sz w:val="20"/>
                <w:szCs w:val="20"/>
              </w:rPr>
              <w:t xml:space="preserve"> to </w:t>
            </w:r>
            <w:r w:rsidR="0061664E">
              <w:rPr>
                <w:rFonts w:eastAsia="Arial" w:cstheme="minorHAnsi"/>
                <w:bCs/>
                <w:sz w:val="20"/>
                <w:szCs w:val="20"/>
              </w:rPr>
              <w:t>rais</w:t>
            </w:r>
            <w:r w:rsidR="00243A0E">
              <w:rPr>
                <w:rFonts w:eastAsia="Arial" w:cstheme="minorHAnsi"/>
                <w:bCs/>
                <w:sz w:val="20"/>
                <w:szCs w:val="20"/>
              </w:rPr>
              <w:t>e</w:t>
            </w:r>
            <w:r w:rsidR="0061664E">
              <w:rPr>
                <w:rFonts w:eastAsia="Arial" w:cstheme="minorHAnsi"/>
                <w:bCs/>
                <w:sz w:val="20"/>
                <w:szCs w:val="20"/>
              </w:rPr>
              <w:t xml:space="preserve"> funds for </w:t>
            </w:r>
            <w:r w:rsidR="00243A0E">
              <w:rPr>
                <w:rFonts w:eastAsia="Arial" w:cstheme="minorHAnsi"/>
                <w:bCs/>
                <w:sz w:val="20"/>
                <w:szCs w:val="20"/>
              </w:rPr>
              <w:t xml:space="preserve">a </w:t>
            </w:r>
            <w:r w:rsidR="0061664E">
              <w:rPr>
                <w:rFonts w:eastAsia="Arial" w:cstheme="minorHAnsi"/>
                <w:bCs/>
                <w:sz w:val="20"/>
                <w:szCs w:val="20"/>
              </w:rPr>
              <w:t>demolition</w:t>
            </w:r>
            <w:r w:rsidR="00243A0E">
              <w:rPr>
                <w:rFonts w:eastAsia="Arial" w:cstheme="minorHAnsi"/>
                <w:bCs/>
                <w:sz w:val="20"/>
                <w:szCs w:val="20"/>
              </w:rPr>
              <w:t xml:space="preserve"> </w:t>
            </w:r>
            <w:r w:rsidR="000F5D7B">
              <w:rPr>
                <w:rFonts w:eastAsia="Arial" w:cstheme="minorHAnsi"/>
                <w:bCs/>
                <w:sz w:val="20"/>
                <w:szCs w:val="20"/>
              </w:rPr>
              <w:t>order/application</w:t>
            </w:r>
            <w:r w:rsidR="0061664E">
              <w:rPr>
                <w:rFonts w:eastAsia="Arial" w:cstheme="minorHAnsi"/>
                <w:bCs/>
                <w:sz w:val="20"/>
                <w:szCs w:val="20"/>
              </w:rPr>
              <w:t xml:space="preserve">. </w:t>
            </w:r>
          </w:p>
          <w:p w14:paraId="1A368787" w14:textId="5A88C17B" w:rsidR="0061664E" w:rsidRDefault="0061664E" w:rsidP="006D0B7F">
            <w:pPr>
              <w:pBdr>
                <w:top w:val="nil"/>
                <w:left w:val="nil"/>
                <w:bottom w:val="nil"/>
                <w:right w:val="nil"/>
                <w:between w:val="nil"/>
              </w:pBdr>
              <w:spacing w:line="259" w:lineRule="auto"/>
              <w:ind w:left="720"/>
              <w:rPr>
                <w:rFonts w:eastAsia="Arial" w:cstheme="minorHAnsi"/>
                <w:bCs/>
                <w:sz w:val="20"/>
                <w:szCs w:val="20"/>
              </w:rPr>
            </w:pPr>
            <w:r>
              <w:rPr>
                <w:rFonts w:eastAsia="Arial" w:cstheme="minorHAnsi"/>
                <w:bCs/>
                <w:sz w:val="20"/>
                <w:szCs w:val="20"/>
              </w:rPr>
              <w:t>Cllr Moore has also received complaints regarding c</w:t>
            </w:r>
            <w:r w:rsidR="000B685C">
              <w:rPr>
                <w:rFonts w:eastAsia="Arial" w:cstheme="minorHAnsi"/>
                <w:bCs/>
                <w:sz w:val="20"/>
                <w:szCs w:val="20"/>
              </w:rPr>
              <w:t xml:space="preserve">ars blocking Rose Hill </w:t>
            </w:r>
            <w:r>
              <w:rPr>
                <w:rFonts w:eastAsia="Arial" w:cstheme="minorHAnsi"/>
                <w:bCs/>
                <w:sz w:val="20"/>
                <w:szCs w:val="20"/>
              </w:rPr>
              <w:t xml:space="preserve">and has </w:t>
            </w:r>
            <w:r w:rsidR="000B685C">
              <w:rPr>
                <w:rFonts w:eastAsia="Arial" w:cstheme="minorHAnsi"/>
                <w:bCs/>
                <w:sz w:val="20"/>
                <w:szCs w:val="20"/>
              </w:rPr>
              <w:t>advised th</w:t>
            </w:r>
            <w:r>
              <w:rPr>
                <w:rFonts w:eastAsia="Arial" w:cstheme="minorHAnsi"/>
                <w:bCs/>
                <w:sz w:val="20"/>
                <w:szCs w:val="20"/>
              </w:rPr>
              <w:t>e resident</w:t>
            </w:r>
            <w:r w:rsidR="000B685C">
              <w:rPr>
                <w:rFonts w:eastAsia="Arial" w:cstheme="minorHAnsi"/>
                <w:bCs/>
                <w:sz w:val="20"/>
                <w:szCs w:val="20"/>
              </w:rPr>
              <w:t xml:space="preserve"> to </w:t>
            </w:r>
            <w:r>
              <w:rPr>
                <w:rFonts w:eastAsia="Arial" w:cstheme="minorHAnsi"/>
                <w:bCs/>
                <w:sz w:val="20"/>
                <w:szCs w:val="20"/>
              </w:rPr>
              <w:t>contact t</w:t>
            </w:r>
            <w:r w:rsidR="000B685C">
              <w:rPr>
                <w:rFonts w:eastAsia="Arial" w:cstheme="minorHAnsi"/>
                <w:bCs/>
                <w:sz w:val="20"/>
                <w:szCs w:val="20"/>
              </w:rPr>
              <w:t xml:space="preserve">he police. </w:t>
            </w:r>
            <w:r>
              <w:rPr>
                <w:rFonts w:eastAsia="Arial" w:cstheme="minorHAnsi"/>
                <w:bCs/>
                <w:sz w:val="20"/>
                <w:szCs w:val="20"/>
              </w:rPr>
              <w:t>Cllr Moor</w:t>
            </w:r>
            <w:r w:rsidR="0022453A">
              <w:rPr>
                <w:rFonts w:eastAsia="Arial" w:cstheme="minorHAnsi"/>
                <w:bCs/>
                <w:sz w:val="20"/>
                <w:szCs w:val="20"/>
              </w:rPr>
              <w:t>e</w:t>
            </w:r>
            <w:r>
              <w:rPr>
                <w:rFonts w:eastAsia="Arial" w:cstheme="minorHAnsi"/>
                <w:bCs/>
                <w:sz w:val="20"/>
                <w:szCs w:val="20"/>
              </w:rPr>
              <w:t xml:space="preserve"> </w:t>
            </w:r>
            <w:r w:rsidR="0022453A">
              <w:rPr>
                <w:rFonts w:eastAsia="Arial" w:cstheme="minorHAnsi"/>
                <w:bCs/>
                <w:sz w:val="20"/>
                <w:szCs w:val="20"/>
              </w:rPr>
              <w:t>made a request for</w:t>
            </w:r>
            <w:r>
              <w:rPr>
                <w:rFonts w:eastAsia="Arial" w:cstheme="minorHAnsi"/>
                <w:bCs/>
                <w:sz w:val="20"/>
                <w:szCs w:val="20"/>
              </w:rPr>
              <w:t xml:space="preserve"> </w:t>
            </w:r>
            <w:r w:rsidR="000B685C">
              <w:rPr>
                <w:rFonts w:eastAsia="Arial" w:cstheme="minorHAnsi"/>
                <w:bCs/>
                <w:sz w:val="20"/>
                <w:szCs w:val="20"/>
              </w:rPr>
              <w:t>parking enforcement</w:t>
            </w:r>
            <w:r w:rsidR="0022453A">
              <w:rPr>
                <w:rFonts w:eastAsia="Arial" w:cstheme="minorHAnsi"/>
                <w:bCs/>
                <w:sz w:val="20"/>
                <w:szCs w:val="20"/>
              </w:rPr>
              <w:t xml:space="preserve"> to</w:t>
            </w:r>
            <w:r>
              <w:rPr>
                <w:rFonts w:eastAsia="Arial" w:cstheme="minorHAnsi"/>
                <w:bCs/>
                <w:sz w:val="20"/>
                <w:szCs w:val="20"/>
              </w:rPr>
              <w:t xml:space="preserve"> visit </w:t>
            </w:r>
            <w:r w:rsidR="0022453A">
              <w:rPr>
                <w:rFonts w:eastAsia="Arial" w:cstheme="minorHAnsi"/>
                <w:bCs/>
                <w:sz w:val="20"/>
                <w:szCs w:val="20"/>
              </w:rPr>
              <w:t xml:space="preserve">the area </w:t>
            </w:r>
            <w:r w:rsidR="000B685C">
              <w:rPr>
                <w:rFonts w:eastAsia="Arial" w:cstheme="minorHAnsi"/>
                <w:bCs/>
                <w:sz w:val="20"/>
                <w:szCs w:val="20"/>
              </w:rPr>
              <w:t>more</w:t>
            </w:r>
            <w:r w:rsidR="000F5D7B">
              <w:rPr>
                <w:rFonts w:eastAsia="Arial" w:cstheme="minorHAnsi"/>
                <w:bCs/>
                <w:sz w:val="20"/>
                <w:szCs w:val="20"/>
              </w:rPr>
              <w:t>,</w:t>
            </w:r>
            <w:r w:rsidR="000B685C">
              <w:rPr>
                <w:rFonts w:eastAsia="Arial" w:cstheme="minorHAnsi"/>
                <w:bCs/>
                <w:sz w:val="20"/>
                <w:szCs w:val="20"/>
              </w:rPr>
              <w:t xml:space="preserve"> </w:t>
            </w:r>
            <w:r w:rsidR="000F5D7B">
              <w:rPr>
                <w:rFonts w:eastAsia="Arial" w:cstheme="minorHAnsi"/>
                <w:bCs/>
                <w:sz w:val="20"/>
                <w:szCs w:val="20"/>
              </w:rPr>
              <w:t>particularly</w:t>
            </w:r>
            <w:r>
              <w:rPr>
                <w:rFonts w:eastAsia="Arial" w:cstheme="minorHAnsi"/>
                <w:bCs/>
                <w:sz w:val="20"/>
                <w:szCs w:val="20"/>
              </w:rPr>
              <w:t xml:space="preserve"> over the</w:t>
            </w:r>
            <w:r w:rsidR="000B685C">
              <w:rPr>
                <w:rFonts w:eastAsia="Arial" w:cstheme="minorHAnsi"/>
                <w:bCs/>
                <w:sz w:val="20"/>
                <w:szCs w:val="20"/>
              </w:rPr>
              <w:t xml:space="preserve"> B</w:t>
            </w:r>
            <w:r>
              <w:rPr>
                <w:rFonts w:eastAsia="Arial" w:cstheme="minorHAnsi"/>
                <w:bCs/>
                <w:sz w:val="20"/>
                <w:szCs w:val="20"/>
              </w:rPr>
              <w:t xml:space="preserve">ank </w:t>
            </w:r>
            <w:r w:rsidR="000B685C">
              <w:rPr>
                <w:rFonts w:eastAsia="Arial" w:cstheme="minorHAnsi"/>
                <w:bCs/>
                <w:sz w:val="20"/>
                <w:szCs w:val="20"/>
              </w:rPr>
              <w:t>H</w:t>
            </w:r>
            <w:r>
              <w:rPr>
                <w:rFonts w:eastAsia="Arial" w:cstheme="minorHAnsi"/>
                <w:bCs/>
                <w:sz w:val="20"/>
                <w:szCs w:val="20"/>
              </w:rPr>
              <w:t xml:space="preserve">oliday </w:t>
            </w:r>
            <w:r w:rsidR="000F5D7B">
              <w:rPr>
                <w:rFonts w:eastAsia="Arial" w:cstheme="minorHAnsi"/>
                <w:bCs/>
                <w:sz w:val="20"/>
                <w:szCs w:val="20"/>
              </w:rPr>
              <w:t>weekend</w:t>
            </w:r>
            <w:r w:rsidR="000B685C">
              <w:rPr>
                <w:rFonts w:eastAsia="Arial" w:cstheme="minorHAnsi"/>
                <w:bCs/>
                <w:sz w:val="20"/>
                <w:szCs w:val="20"/>
              </w:rPr>
              <w:t xml:space="preserve">. </w:t>
            </w:r>
          </w:p>
          <w:p w14:paraId="66371466" w14:textId="68F3C5ED" w:rsidR="006D0B7F" w:rsidRPr="006D0B7F" w:rsidRDefault="0061664E" w:rsidP="0028176D">
            <w:pPr>
              <w:pBdr>
                <w:top w:val="nil"/>
                <w:left w:val="nil"/>
                <w:bottom w:val="nil"/>
                <w:right w:val="nil"/>
                <w:between w:val="nil"/>
              </w:pBdr>
              <w:ind w:left="720"/>
              <w:rPr>
                <w:rFonts w:eastAsia="Arial" w:cstheme="minorHAnsi"/>
                <w:bCs/>
                <w:sz w:val="20"/>
                <w:szCs w:val="20"/>
              </w:rPr>
            </w:pPr>
            <w:r>
              <w:rPr>
                <w:rFonts w:eastAsia="Arial" w:cstheme="minorHAnsi"/>
                <w:bCs/>
                <w:sz w:val="20"/>
                <w:szCs w:val="20"/>
              </w:rPr>
              <w:t>Cllr Moore asks Members for a</w:t>
            </w:r>
            <w:r w:rsidR="000B685C">
              <w:rPr>
                <w:rFonts w:eastAsia="Arial" w:cstheme="minorHAnsi"/>
                <w:bCs/>
                <w:sz w:val="20"/>
                <w:szCs w:val="20"/>
              </w:rPr>
              <w:t xml:space="preserve">ny points </w:t>
            </w:r>
            <w:r>
              <w:rPr>
                <w:rFonts w:eastAsia="Arial" w:cstheme="minorHAnsi"/>
                <w:bCs/>
                <w:sz w:val="20"/>
                <w:szCs w:val="20"/>
              </w:rPr>
              <w:t xml:space="preserve">they would like to raise regarding any </w:t>
            </w:r>
            <w:r w:rsidR="000B685C">
              <w:rPr>
                <w:rFonts w:eastAsia="Arial" w:cstheme="minorHAnsi"/>
                <w:bCs/>
                <w:sz w:val="20"/>
                <w:szCs w:val="20"/>
              </w:rPr>
              <w:t xml:space="preserve">CC run car park. </w:t>
            </w:r>
            <w:r>
              <w:rPr>
                <w:rFonts w:eastAsia="Arial" w:cstheme="minorHAnsi"/>
                <w:bCs/>
                <w:sz w:val="20"/>
                <w:szCs w:val="20"/>
              </w:rPr>
              <w:t xml:space="preserve">Particularly </w:t>
            </w:r>
            <w:r w:rsidR="000B685C">
              <w:rPr>
                <w:rFonts w:eastAsia="Arial" w:cstheme="minorHAnsi"/>
                <w:bCs/>
                <w:sz w:val="20"/>
                <w:szCs w:val="20"/>
              </w:rPr>
              <w:t>feedback on tariffs, enforcement</w:t>
            </w:r>
            <w:r>
              <w:rPr>
                <w:rFonts w:eastAsia="Arial" w:cstheme="minorHAnsi"/>
                <w:bCs/>
                <w:sz w:val="20"/>
                <w:szCs w:val="20"/>
              </w:rPr>
              <w:t xml:space="preserve"> and </w:t>
            </w:r>
            <w:r w:rsidR="000B685C">
              <w:rPr>
                <w:rFonts w:eastAsia="Arial" w:cstheme="minorHAnsi"/>
                <w:bCs/>
                <w:sz w:val="20"/>
                <w:szCs w:val="20"/>
              </w:rPr>
              <w:t xml:space="preserve">line marking. </w:t>
            </w:r>
            <w:r>
              <w:rPr>
                <w:rFonts w:eastAsia="Arial" w:cstheme="minorHAnsi"/>
                <w:bCs/>
                <w:sz w:val="20"/>
                <w:szCs w:val="20"/>
              </w:rPr>
              <w:t>C&amp;MS highlights the l</w:t>
            </w:r>
            <w:r w:rsidR="000B685C">
              <w:rPr>
                <w:rFonts w:eastAsia="Arial" w:cstheme="minorHAnsi"/>
                <w:bCs/>
                <w:sz w:val="20"/>
                <w:szCs w:val="20"/>
              </w:rPr>
              <w:t xml:space="preserve">andscaping on </w:t>
            </w:r>
            <w:r>
              <w:rPr>
                <w:rFonts w:eastAsia="Arial" w:cstheme="minorHAnsi"/>
                <w:bCs/>
                <w:sz w:val="20"/>
                <w:szCs w:val="20"/>
              </w:rPr>
              <w:t xml:space="preserve">the </w:t>
            </w:r>
            <w:r w:rsidR="000B685C">
              <w:rPr>
                <w:rFonts w:eastAsia="Arial" w:cstheme="minorHAnsi"/>
                <w:bCs/>
                <w:sz w:val="20"/>
                <w:szCs w:val="20"/>
              </w:rPr>
              <w:t xml:space="preserve">slope between </w:t>
            </w:r>
            <w:r>
              <w:rPr>
                <w:rFonts w:eastAsia="Arial" w:cstheme="minorHAnsi"/>
                <w:bCs/>
                <w:sz w:val="20"/>
                <w:szCs w:val="20"/>
              </w:rPr>
              <w:t xml:space="preserve">the </w:t>
            </w:r>
            <w:r w:rsidR="000B685C">
              <w:rPr>
                <w:rFonts w:eastAsia="Arial" w:cstheme="minorHAnsi"/>
                <w:bCs/>
                <w:sz w:val="20"/>
                <w:szCs w:val="20"/>
              </w:rPr>
              <w:t>upper and lower level</w:t>
            </w:r>
            <w:r>
              <w:rPr>
                <w:rFonts w:eastAsia="Arial" w:cstheme="minorHAnsi"/>
                <w:bCs/>
                <w:sz w:val="20"/>
                <w:szCs w:val="20"/>
              </w:rPr>
              <w:t xml:space="preserve"> of New Road car park</w:t>
            </w:r>
            <w:r w:rsidR="000B685C">
              <w:rPr>
                <w:rFonts w:eastAsia="Arial" w:cstheme="minorHAnsi"/>
                <w:bCs/>
                <w:sz w:val="20"/>
                <w:szCs w:val="20"/>
              </w:rPr>
              <w:t xml:space="preserve">. </w:t>
            </w:r>
            <w:r>
              <w:rPr>
                <w:rFonts w:eastAsia="Arial" w:cstheme="minorHAnsi"/>
                <w:bCs/>
                <w:sz w:val="20"/>
                <w:szCs w:val="20"/>
              </w:rPr>
              <w:t>CC o</w:t>
            </w:r>
            <w:r w:rsidR="000B685C">
              <w:rPr>
                <w:rFonts w:eastAsia="Arial" w:cstheme="minorHAnsi"/>
                <w:bCs/>
                <w:sz w:val="20"/>
                <w:szCs w:val="20"/>
              </w:rPr>
              <w:t xml:space="preserve">nly cut </w:t>
            </w:r>
            <w:r w:rsidR="0022453A">
              <w:rPr>
                <w:rFonts w:eastAsia="Arial" w:cstheme="minorHAnsi"/>
                <w:bCs/>
                <w:sz w:val="20"/>
                <w:szCs w:val="20"/>
              </w:rPr>
              <w:t xml:space="preserve">the </w:t>
            </w:r>
            <w:r w:rsidR="000B685C">
              <w:rPr>
                <w:rFonts w:eastAsia="Arial" w:cstheme="minorHAnsi"/>
                <w:bCs/>
                <w:sz w:val="20"/>
                <w:szCs w:val="20"/>
              </w:rPr>
              <w:t xml:space="preserve">grass when </w:t>
            </w:r>
            <w:r>
              <w:rPr>
                <w:rFonts w:eastAsia="Arial" w:cstheme="minorHAnsi"/>
                <w:bCs/>
                <w:sz w:val="20"/>
                <w:szCs w:val="20"/>
              </w:rPr>
              <w:t>the C&amp;MS</w:t>
            </w:r>
            <w:r w:rsidR="000B685C">
              <w:rPr>
                <w:rFonts w:eastAsia="Arial" w:cstheme="minorHAnsi"/>
                <w:bCs/>
                <w:sz w:val="20"/>
                <w:szCs w:val="20"/>
              </w:rPr>
              <w:t xml:space="preserve"> complains</w:t>
            </w:r>
            <w:r>
              <w:rPr>
                <w:rFonts w:eastAsia="Arial" w:cstheme="minorHAnsi"/>
                <w:bCs/>
                <w:sz w:val="20"/>
                <w:szCs w:val="20"/>
              </w:rPr>
              <w:t xml:space="preserve"> and </w:t>
            </w:r>
            <w:r w:rsidR="000F5D7B">
              <w:rPr>
                <w:rFonts w:eastAsia="Arial" w:cstheme="minorHAnsi"/>
                <w:bCs/>
                <w:sz w:val="20"/>
                <w:szCs w:val="20"/>
              </w:rPr>
              <w:t>on occasion</w:t>
            </w:r>
            <w:r w:rsidR="000B685C">
              <w:rPr>
                <w:rFonts w:eastAsia="Arial" w:cstheme="minorHAnsi"/>
                <w:bCs/>
                <w:sz w:val="20"/>
                <w:szCs w:val="20"/>
              </w:rPr>
              <w:t xml:space="preserve"> say </w:t>
            </w:r>
            <w:r>
              <w:rPr>
                <w:rFonts w:eastAsia="Arial" w:cstheme="minorHAnsi"/>
                <w:bCs/>
                <w:sz w:val="20"/>
                <w:szCs w:val="20"/>
              </w:rPr>
              <w:t xml:space="preserve">the </w:t>
            </w:r>
            <w:r w:rsidR="000B685C">
              <w:rPr>
                <w:rFonts w:eastAsia="Arial" w:cstheme="minorHAnsi"/>
                <w:bCs/>
                <w:sz w:val="20"/>
                <w:szCs w:val="20"/>
              </w:rPr>
              <w:t xml:space="preserve">banks are too steep. </w:t>
            </w:r>
            <w:r>
              <w:rPr>
                <w:rFonts w:eastAsia="Arial" w:cstheme="minorHAnsi"/>
                <w:bCs/>
                <w:sz w:val="20"/>
                <w:szCs w:val="20"/>
              </w:rPr>
              <w:t>There are several p</w:t>
            </w:r>
            <w:r w:rsidR="000B685C">
              <w:rPr>
                <w:rFonts w:eastAsia="Arial" w:cstheme="minorHAnsi"/>
                <w:bCs/>
                <w:sz w:val="20"/>
                <w:szCs w:val="20"/>
              </w:rPr>
              <w:t xml:space="preserve">ot </w:t>
            </w:r>
            <w:r>
              <w:rPr>
                <w:rFonts w:eastAsia="Arial" w:cstheme="minorHAnsi"/>
                <w:bCs/>
                <w:sz w:val="20"/>
                <w:szCs w:val="20"/>
              </w:rPr>
              <w:t>holes, the</w:t>
            </w:r>
            <w:r w:rsidR="000B685C">
              <w:rPr>
                <w:rFonts w:eastAsia="Arial" w:cstheme="minorHAnsi"/>
                <w:bCs/>
                <w:sz w:val="20"/>
                <w:szCs w:val="20"/>
              </w:rPr>
              <w:t xml:space="preserve"> payment machines</w:t>
            </w:r>
            <w:r w:rsidR="0028176D">
              <w:rPr>
                <w:rFonts w:eastAsia="Arial" w:cstheme="minorHAnsi"/>
                <w:bCs/>
                <w:sz w:val="20"/>
                <w:szCs w:val="20"/>
              </w:rPr>
              <w:t xml:space="preserve"> are broken and currently</w:t>
            </w:r>
            <w:r w:rsidR="000B685C">
              <w:rPr>
                <w:rFonts w:eastAsia="Arial" w:cstheme="minorHAnsi"/>
                <w:bCs/>
                <w:sz w:val="20"/>
                <w:szCs w:val="20"/>
              </w:rPr>
              <w:t xml:space="preserve"> only accept card</w:t>
            </w:r>
            <w:r>
              <w:rPr>
                <w:rFonts w:eastAsia="Arial" w:cstheme="minorHAnsi"/>
                <w:bCs/>
                <w:sz w:val="20"/>
                <w:szCs w:val="20"/>
              </w:rPr>
              <w:t xml:space="preserve"> payment</w:t>
            </w:r>
            <w:r w:rsidR="0028176D">
              <w:rPr>
                <w:rFonts w:eastAsia="Arial" w:cstheme="minorHAnsi"/>
                <w:bCs/>
                <w:sz w:val="20"/>
                <w:szCs w:val="20"/>
              </w:rPr>
              <w:t>s</w:t>
            </w:r>
            <w:r w:rsidR="000B685C">
              <w:rPr>
                <w:rFonts w:eastAsia="Arial" w:cstheme="minorHAnsi"/>
                <w:bCs/>
                <w:sz w:val="20"/>
                <w:szCs w:val="20"/>
              </w:rPr>
              <w:t>.</w:t>
            </w:r>
            <w:r w:rsidR="0028176D">
              <w:rPr>
                <w:rFonts w:eastAsia="Arial" w:cstheme="minorHAnsi"/>
                <w:bCs/>
                <w:sz w:val="20"/>
                <w:szCs w:val="20"/>
              </w:rPr>
              <w:t xml:space="preserve"> Some of the signage is missing from t</w:t>
            </w:r>
            <w:r>
              <w:rPr>
                <w:rFonts w:eastAsia="Arial" w:cstheme="minorHAnsi"/>
                <w:bCs/>
                <w:sz w:val="20"/>
                <w:szCs w:val="20"/>
              </w:rPr>
              <w:t>he d</w:t>
            </w:r>
            <w:r w:rsidR="000B685C">
              <w:rPr>
                <w:rFonts w:eastAsia="Arial" w:cstheme="minorHAnsi"/>
                <w:bCs/>
                <w:sz w:val="20"/>
                <w:szCs w:val="20"/>
              </w:rPr>
              <w:t xml:space="preserve">isabled parking </w:t>
            </w:r>
            <w:r>
              <w:rPr>
                <w:rFonts w:eastAsia="Arial" w:cstheme="minorHAnsi"/>
                <w:bCs/>
                <w:sz w:val="20"/>
                <w:szCs w:val="20"/>
              </w:rPr>
              <w:t xml:space="preserve">bays, and the </w:t>
            </w:r>
            <w:r w:rsidR="000B685C">
              <w:rPr>
                <w:rFonts w:eastAsia="Arial" w:cstheme="minorHAnsi"/>
                <w:bCs/>
                <w:sz w:val="20"/>
                <w:szCs w:val="20"/>
              </w:rPr>
              <w:t xml:space="preserve">lines </w:t>
            </w:r>
            <w:r>
              <w:rPr>
                <w:rFonts w:eastAsia="Arial" w:cstheme="minorHAnsi"/>
                <w:bCs/>
                <w:sz w:val="20"/>
                <w:szCs w:val="20"/>
              </w:rPr>
              <w:t>have eroded</w:t>
            </w:r>
            <w:r w:rsidR="000B685C">
              <w:rPr>
                <w:rFonts w:eastAsia="Arial" w:cstheme="minorHAnsi"/>
                <w:bCs/>
                <w:sz w:val="20"/>
                <w:szCs w:val="20"/>
              </w:rPr>
              <w:t xml:space="preserve">. </w:t>
            </w:r>
            <w:r>
              <w:rPr>
                <w:rFonts w:eastAsia="Arial" w:cstheme="minorHAnsi"/>
                <w:bCs/>
                <w:sz w:val="20"/>
                <w:szCs w:val="20"/>
              </w:rPr>
              <w:t xml:space="preserve">CC estimated </w:t>
            </w:r>
            <w:r w:rsidR="000B685C">
              <w:rPr>
                <w:rFonts w:eastAsia="Arial" w:cstheme="minorHAnsi"/>
                <w:bCs/>
                <w:sz w:val="20"/>
                <w:szCs w:val="20"/>
              </w:rPr>
              <w:t>£28</w:t>
            </w:r>
            <w:r>
              <w:rPr>
                <w:rFonts w:eastAsia="Arial" w:cstheme="minorHAnsi"/>
                <w:bCs/>
                <w:sz w:val="20"/>
                <w:szCs w:val="20"/>
              </w:rPr>
              <w:t>,000</w:t>
            </w:r>
            <w:r w:rsidR="000B685C">
              <w:rPr>
                <w:rFonts w:eastAsia="Arial" w:cstheme="minorHAnsi"/>
                <w:bCs/>
                <w:sz w:val="20"/>
                <w:szCs w:val="20"/>
              </w:rPr>
              <w:t xml:space="preserve"> to rewild </w:t>
            </w:r>
            <w:r w:rsidR="000F5D7B">
              <w:rPr>
                <w:rFonts w:eastAsia="Arial" w:cstheme="minorHAnsi"/>
                <w:bCs/>
                <w:sz w:val="20"/>
                <w:szCs w:val="20"/>
              </w:rPr>
              <w:t>it</w:t>
            </w:r>
            <w:r w:rsidR="000B685C">
              <w:rPr>
                <w:rFonts w:eastAsia="Arial" w:cstheme="minorHAnsi"/>
                <w:bCs/>
                <w:sz w:val="20"/>
                <w:szCs w:val="20"/>
              </w:rPr>
              <w:t xml:space="preserve">. </w:t>
            </w:r>
            <w:r>
              <w:rPr>
                <w:rFonts w:eastAsia="Arial" w:cstheme="minorHAnsi"/>
                <w:bCs/>
                <w:sz w:val="20"/>
                <w:szCs w:val="20"/>
              </w:rPr>
              <w:t>It is currently c</w:t>
            </w:r>
            <w:r w:rsidR="000B685C">
              <w:rPr>
                <w:rFonts w:eastAsia="Arial" w:cstheme="minorHAnsi"/>
                <w:bCs/>
                <w:sz w:val="20"/>
                <w:szCs w:val="20"/>
              </w:rPr>
              <w:t xml:space="preserve">ut once or twice </w:t>
            </w:r>
            <w:r>
              <w:rPr>
                <w:rFonts w:eastAsia="Arial" w:cstheme="minorHAnsi"/>
                <w:bCs/>
                <w:sz w:val="20"/>
                <w:szCs w:val="20"/>
              </w:rPr>
              <w:t>per</w:t>
            </w:r>
            <w:r w:rsidR="000B685C">
              <w:rPr>
                <w:rFonts w:eastAsia="Arial" w:cstheme="minorHAnsi"/>
                <w:bCs/>
                <w:sz w:val="20"/>
                <w:szCs w:val="20"/>
              </w:rPr>
              <w:t xml:space="preserve"> year. </w:t>
            </w:r>
            <w:r>
              <w:rPr>
                <w:rFonts w:eastAsia="Arial" w:cstheme="minorHAnsi"/>
                <w:bCs/>
                <w:sz w:val="20"/>
                <w:szCs w:val="20"/>
              </w:rPr>
              <w:t>Cllr Penny would support a tariff increase</w:t>
            </w:r>
            <w:r w:rsidR="0015364D">
              <w:rPr>
                <w:rFonts w:eastAsia="Arial" w:cstheme="minorHAnsi"/>
                <w:bCs/>
                <w:sz w:val="20"/>
                <w:szCs w:val="20"/>
              </w:rPr>
              <w:t xml:space="preserve"> primarily affecting tourists,</w:t>
            </w:r>
            <w:r>
              <w:rPr>
                <w:rFonts w:eastAsia="Arial" w:cstheme="minorHAnsi"/>
                <w:bCs/>
                <w:sz w:val="20"/>
                <w:szCs w:val="20"/>
              </w:rPr>
              <w:t xml:space="preserve"> as locals c</w:t>
            </w:r>
            <w:r w:rsidR="000B685C">
              <w:rPr>
                <w:rFonts w:eastAsia="Arial" w:cstheme="minorHAnsi"/>
                <w:bCs/>
                <w:sz w:val="20"/>
                <w:szCs w:val="20"/>
              </w:rPr>
              <w:t>an bu</w:t>
            </w:r>
            <w:r w:rsidR="0022453A">
              <w:rPr>
                <w:rFonts w:eastAsia="Arial" w:cstheme="minorHAnsi"/>
                <w:bCs/>
                <w:sz w:val="20"/>
                <w:szCs w:val="20"/>
              </w:rPr>
              <w:t>y long stay</w:t>
            </w:r>
            <w:r w:rsidR="000B685C">
              <w:rPr>
                <w:rFonts w:eastAsia="Arial" w:cstheme="minorHAnsi"/>
                <w:bCs/>
                <w:sz w:val="20"/>
                <w:szCs w:val="20"/>
              </w:rPr>
              <w:t xml:space="preserve"> tickets. </w:t>
            </w:r>
            <w:r w:rsidR="0015364D">
              <w:rPr>
                <w:rFonts w:eastAsia="Arial" w:cstheme="minorHAnsi"/>
                <w:bCs/>
                <w:sz w:val="20"/>
                <w:szCs w:val="20"/>
              </w:rPr>
              <w:t>Members feel there are t</w:t>
            </w:r>
            <w:r w:rsidR="000B685C">
              <w:rPr>
                <w:rFonts w:eastAsia="Arial" w:cstheme="minorHAnsi"/>
                <w:bCs/>
                <w:sz w:val="20"/>
                <w:szCs w:val="20"/>
              </w:rPr>
              <w:t xml:space="preserve">oo many apps </w:t>
            </w:r>
            <w:r w:rsidR="0015364D">
              <w:rPr>
                <w:rFonts w:eastAsia="Arial" w:cstheme="minorHAnsi"/>
                <w:bCs/>
                <w:sz w:val="20"/>
                <w:szCs w:val="20"/>
              </w:rPr>
              <w:t>for payment when the signal in the area is so poor</w:t>
            </w:r>
            <w:r w:rsidR="000B685C">
              <w:rPr>
                <w:rFonts w:eastAsia="Arial" w:cstheme="minorHAnsi"/>
                <w:bCs/>
                <w:sz w:val="20"/>
                <w:szCs w:val="20"/>
              </w:rPr>
              <w:t xml:space="preserve">. Polzeath </w:t>
            </w:r>
            <w:r w:rsidR="0015364D">
              <w:rPr>
                <w:rFonts w:eastAsia="Arial" w:cstheme="minorHAnsi"/>
                <w:bCs/>
                <w:sz w:val="20"/>
                <w:szCs w:val="20"/>
              </w:rPr>
              <w:t>car park (New Polzeath) also does not</w:t>
            </w:r>
            <w:r w:rsidR="000B685C">
              <w:rPr>
                <w:rFonts w:eastAsia="Arial" w:cstheme="minorHAnsi"/>
                <w:bCs/>
                <w:sz w:val="20"/>
                <w:szCs w:val="20"/>
              </w:rPr>
              <w:t xml:space="preserve"> take coins. </w:t>
            </w:r>
          </w:p>
          <w:p w14:paraId="1DB61638" w14:textId="6962A65F" w:rsidR="009F764C" w:rsidRPr="009F764C" w:rsidRDefault="009F764C" w:rsidP="009F764C">
            <w:pPr>
              <w:pBdr>
                <w:top w:val="nil"/>
                <w:left w:val="nil"/>
                <w:bottom w:val="nil"/>
                <w:right w:val="nil"/>
                <w:between w:val="nil"/>
              </w:pBdr>
              <w:spacing w:line="259" w:lineRule="auto"/>
              <w:ind w:left="720"/>
              <w:rPr>
                <w:rFonts w:eastAsia="Arial" w:cstheme="minorHAnsi"/>
                <w:bCs/>
                <w:sz w:val="20"/>
                <w:szCs w:val="20"/>
              </w:rPr>
            </w:pPr>
          </w:p>
          <w:p w14:paraId="7F21C03E" w14:textId="12C829D4" w:rsidR="000D0B0B" w:rsidRDefault="009F764C" w:rsidP="0015364D">
            <w:pPr>
              <w:numPr>
                <w:ilvl w:val="0"/>
                <w:numId w:val="2"/>
              </w:numPr>
              <w:pBdr>
                <w:top w:val="nil"/>
                <w:left w:val="nil"/>
                <w:bottom w:val="nil"/>
                <w:right w:val="nil"/>
                <w:between w:val="nil"/>
              </w:pBdr>
              <w:spacing w:line="259" w:lineRule="auto"/>
              <w:rPr>
                <w:rFonts w:eastAsia="Arial" w:cstheme="minorHAnsi"/>
                <w:bCs/>
                <w:sz w:val="20"/>
                <w:szCs w:val="20"/>
              </w:rPr>
            </w:pPr>
            <w:r w:rsidRPr="009F764C">
              <w:rPr>
                <w:rFonts w:eastAsia="Arial" w:cstheme="minorHAnsi"/>
                <w:b/>
                <w:bCs/>
                <w:sz w:val="20"/>
                <w:szCs w:val="20"/>
              </w:rPr>
              <w:t xml:space="preserve">Playing Field Development </w:t>
            </w:r>
            <w:r w:rsidR="00765283">
              <w:rPr>
                <w:rFonts w:eastAsia="Arial" w:cstheme="minorHAnsi"/>
                <w:b/>
                <w:bCs/>
                <w:sz w:val="20"/>
                <w:szCs w:val="20"/>
              </w:rPr>
              <w:t>Committee</w:t>
            </w:r>
            <w:r w:rsidRPr="009F764C">
              <w:rPr>
                <w:rFonts w:eastAsia="Arial" w:cstheme="minorHAnsi"/>
                <w:b/>
                <w:bCs/>
                <w:sz w:val="20"/>
                <w:szCs w:val="20"/>
              </w:rPr>
              <w:t xml:space="preserve"> </w:t>
            </w:r>
            <w:r w:rsidR="00986F95">
              <w:rPr>
                <w:rFonts w:eastAsia="Arial" w:cstheme="minorHAnsi"/>
                <w:bCs/>
                <w:sz w:val="20"/>
                <w:szCs w:val="20"/>
              </w:rPr>
              <w:t>–</w:t>
            </w:r>
            <w:r w:rsidRPr="009F764C">
              <w:rPr>
                <w:rFonts w:eastAsia="Arial" w:cstheme="minorHAnsi"/>
                <w:bCs/>
                <w:sz w:val="20"/>
                <w:szCs w:val="20"/>
              </w:rPr>
              <w:t xml:space="preserve"> Members to receive an update.</w:t>
            </w:r>
          </w:p>
          <w:p w14:paraId="63E011ED" w14:textId="6525A7C9" w:rsidR="00DD1F4F" w:rsidRPr="00DD1F4F" w:rsidRDefault="001F42E2" w:rsidP="00F05829">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Cllr Butto</w:t>
            </w:r>
            <w:r w:rsidR="000E1016">
              <w:rPr>
                <w:rFonts w:eastAsia="Arial" w:cstheme="minorHAnsi"/>
                <w:sz w:val="20"/>
                <w:szCs w:val="20"/>
              </w:rPr>
              <w:t>n</w:t>
            </w:r>
            <w:r w:rsidR="00F96FE7">
              <w:rPr>
                <w:rFonts w:eastAsia="Arial" w:cstheme="minorHAnsi"/>
                <w:sz w:val="20"/>
                <w:szCs w:val="20"/>
              </w:rPr>
              <w:t xml:space="preserve"> </w:t>
            </w:r>
            <w:r w:rsidR="0015364D">
              <w:rPr>
                <w:rFonts w:eastAsia="Arial" w:cstheme="minorHAnsi"/>
                <w:sz w:val="20"/>
                <w:szCs w:val="20"/>
              </w:rPr>
              <w:t xml:space="preserve">has updated Members in the Playing Field Development Committee meeting. </w:t>
            </w:r>
          </w:p>
          <w:p w14:paraId="753CB0A2" w14:textId="29DE76A2" w:rsidR="009F764C" w:rsidRPr="009F764C" w:rsidRDefault="009F764C" w:rsidP="009F764C">
            <w:pPr>
              <w:pBdr>
                <w:top w:val="nil"/>
                <w:left w:val="nil"/>
                <w:bottom w:val="nil"/>
                <w:right w:val="nil"/>
                <w:between w:val="nil"/>
              </w:pBdr>
              <w:spacing w:line="259" w:lineRule="auto"/>
              <w:ind w:left="720"/>
              <w:rPr>
                <w:rFonts w:eastAsia="Arial" w:cstheme="minorHAnsi"/>
                <w:bCs/>
                <w:sz w:val="20"/>
                <w:szCs w:val="20"/>
              </w:rPr>
            </w:pPr>
          </w:p>
          <w:p w14:paraId="345131BC" w14:textId="47901D6A" w:rsidR="009F764C" w:rsidRPr="009F764C" w:rsidRDefault="009F764C" w:rsidP="0015364D">
            <w:pPr>
              <w:numPr>
                <w:ilvl w:val="0"/>
                <w:numId w:val="2"/>
              </w:numPr>
              <w:pBdr>
                <w:top w:val="nil"/>
                <w:left w:val="nil"/>
                <w:bottom w:val="nil"/>
                <w:right w:val="nil"/>
                <w:between w:val="nil"/>
              </w:pBdr>
              <w:spacing w:line="259" w:lineRule="auto"/>
              <w:rPr>
                <w:rFonts w:eastAsia="Arial" w:cstheme="minorHAnsi"/>
                <w:bCs/>
                <w:sz w:val="20"/>
                <w:szCs w:val="20"/>
              </w:rPr>
            </w:pPr>
            <w:r>
              <w:rPr>
                <w:rFonts w:eastAsia="Arial" w:cstheme="minorHAnsi"/>
                <w:b/>
                <w:bCs/>
                <w:sz w:val="20"/>
                <w:szCs w:val="20"/>
              </w:rPr>
              <w:t xml:space="preserve">Tre Haven CLT (Formally </w:t>
            </w:r>
            <w:r w:rsidRPr="009F764C">
              <w:rPr>
                <w:rFonts w:eastAsia="Arial" w:cstheme="minorHAnsi"/>
                <w:b/>
                <w:bCs/>
                <w:sz w:val="20"/>
                <w:szCs w:val="20"/>
              </w:rPr>
              <w:t>STEND_HWG</w:t>
            </w:r>
            <w:r>
              <w:rPr>
                <w:rFonts w:eastAsia="Arial" w:cstheme="minorHAnsi"/>
                <w:b/>
                <w:bCs/>
                <w:sz w:val="20"/>
                <w:szCs w:val="20"/>
              </w:rPr>
              <w:t>)</w:t>
            </w:r>
            <w:r w:rsidRPr="009F764C">
              <w:rPr>
                <w:rFonts w:eastAsia="Arial" w:cstheme="minorHAnsi"/>
                <w:bCs/>
                <w:sz w:val="20"/>
                <w:szCs w:val="20"/>
              </w:rPr>
              <w:t xml:space="preserve"> – Members to receive an update.</w:t>
            </w:r>
          </w:p>
          <w:p w14:paraId="1ECE0BA0" w14:textId="54CA5DAD" w:rsidR="00DD7582" w:rsidRDefault="001433BF" w:rsidP="00F05829">
            <w:pPr>
              <w:pStyle w:val="ListParagraph"/>
              <w:rPr>
                <w:rFonts w:eastAsia="Arial" w:cstheme="minorHAnsi"/>
                <w:bCs/>
                <w:sz w:val="20"/>
                <w:szCs w:val="20"/>
              </w:rPr>
            </w:pPr>
            <w:r>
              <w:rPr>
                <w:rFonts w:eastAsia="Arial" w:cstheme="minorHAnsi"/>
                <w:bCs/>
                <w:sz w:val="20"/>
                <w:szCs w:val="20"/>
              </w:rPr>
              <w:t xml:space="preserve">Cllr Williams </w:t>
            </w:r>
            <w:r w:rsidR="0015364D">
              <w:rPr>
                <w:rFonts w:eastAsia="Arial" w:cstheme="minorHAnsi"/>
                <w:bCs/>
                <w:sz w:val="20"/>
                <w:szCs w:val="20"/>
              </w:rPr>
              <w:t>is absent and has not forwarded a report.</w:t>
            </w:r>
          </w:p>
          <w:p w14:paraId="2F691179" w14:textId="77777777" w:rsidR="006D0B7F" w:rsidRDefault="006D0B7F" w:rsidP="00F05829">
            <w:pPr>
              <w:pStyle w:val="ListParagraph"/>
              <w:rPr>
                <w:rFonts w:eastAsia="Arial" w:cstheme="minorHAnsi"/>
                <w:bCs/>
                <w:sz w:val="20"/>
                <w:szCs w:val="20"/>
              </w:rPr>
            </w:pPr>
          </w:p>
          <w:p w14:paraId="251DCAD6" w14:textId="607174DC" w:rsidR="0015364D" w:rsidRPr="00090E55" w:rsidRDefault="0015364D" w:rsidP="0015364D">
            <w:pPr>
              <w:numPr>
                <w:ilvl w:val="0"/>
                <w:numId w:val="2"/>
              </w:numPr>
            </w:pPr>
            <w:r>
              <w:rPr>
                <w:b/>
                <w:bCs/>
                <w:sz w:val="20"/>
              </w:rPr>
              <w:t xml:space="preserve">C&amp;MS Report </w:t>
            </w:r>
            <w:r>
              <w:rPr>
                <w:sz w:val="20"/>
              </w:rPr>
              <w:t>– Members can enquire about anything on the C&amp;MS Report or Playground Inspection Report / C&amp;MS can inform Members of any relevant new information.</w:t>
            </w:r>
          </w:p>
          <w:p w14:paraId="524EFCC7" w14:textId="77777777" w:rsidR="003A2819" w:rsidRDefault="0015364D" w:rsidP="0015364D">
            <w:pPr>
              <w:pStyle w:val="ListParagraph"/>
              <w:rPr>
                <w:rFonts w:eastAsia="Arial" w:cstheme="minorHAnsi"/>
                <w:bCs/>
                <w:sz w:val="20"/>
                <w:szCs w:val="20"/>
              </w:rPr>
            </w:pPr>
            <w:r>
              <w:rPr>
                <w:rFonts w:eastAsia="Arial" w:cstheme="minorHAnsi"/>
                <w:bCs/>
                <w:sz w:val="20"/>
                <w:szCs w:val="20"/>
              </w:rPr>
              <w:t xml:space="preserve">C&amp;MS informs Members that she is still waiting for responses to emails sent </w:t>
            </w:r>
            <w:r w:rsidR="00B140DE">
              <w:rPr>
                <w:rFonts w:eastAsia="Arial" w:cstheme="minorHAnsi"/>
                <w:bCs/>
                <w:sz w:val="20"/>
                <w:szCs w:val="20"/>
              </w:rPr>
              <w:t xml:space="preserve">to CC regarding </w:t>
            </w:r>
            <w:r w:rsidR="003A2819">
              <w:rPr>
                <w:rFonts w:eastAsia="Arial" w:cstheme="minorHAnsi"/>
                <w:bCs/>
                <w:sz w:val="20"/>
                <w:szCs w:val="20"/>
              </w:rPr>
              <w:t xml:space="preserve">Trelights - overgrown weeds/hedges and a mobile </w:t>
            </w:r>
            <w:r>
              <w:rPr>
                <w:rFonts w:eastAsia="Arial" w:cstheme="minorHAnsi"/>
                <w:bCs/>
                <w:sz w:val="20"/>
                <w:szCs w:val="20"/>
              </w:rPr>
              <w:t xml:space="preserve">speed </w:t>
            </w:r>
            <w:r w:rsidR="003A2819">
              <w:rPr>
                <w:rFonts w:eastAsia="Arial" w:cstheme="minorHAnsi"/>
                <w:bCs/>
                <w:sz w:val="20"/>
                <w:szCs w:val="20"/>
              </w:rPr>
              <w:t>monitor</w:t>
            </w:r>
            <w:r w:rsidR="006D0B7F">
              <w:rPr>
                <w:rFonts w:eastAsia="Arial" w:cstheme="minorHAnsi"/>
                <w:bCs/>
                <w:sz w:val="20"/>
                <w:szCs w:val="20"/>
              </w:rPr>
              <w:t>.</w:t>
            </w:r>
          </w:p>
          <w:p w14:paraId="3B1E6B48" w14:textId="3D21BCA6" w:rsidR="0015364D" w:rsidRDefault="0015364D" w:rsidP="0015364D">
            <w:pPr>
              <w:pStyle w:val="ListParagraph"/>
              <w:rPr>
                <w:rFonts w:eastAsia="Arial" w:cstheme="minorHAnsi"/>
                <w:bCs/>
                <w:sz w:val="20"/>
                <w:szCs w:val="20"/>
              </w:rPr>
            </w:pPr>
            <w:r>
              <w:rPr>
                <w:rFonts w:eastAsia="Arial" w:cstheme="minorHAnsi"/>
                <w:bCs/>
                <w:sz w:val="20"/>
                <w:szCs w:val="20"/>
              </w:rPr>
              <w:lastRenderedPageBreak/>
              <w:t>Cllr</w:t>
            </w:r>
            <w:r w:rsidR="006D0B7F">
              <w:rPr>
                <w:rFonts w:eastAsia="Arial" w:cstheme="minorHAnsi"/>
                <w:bCs/>
                <w:sz w:val="20"/>
                <w:szCs w:val="20"/>
              </w:rPr>
              <w:t xml:space="preserve"> Hills </w:t>
            </w:r>
            <w:r>
              <w:rPr>
                <w:rFonts w:eastAsia="Arial" w:cstheme="minorHAnsi"/>
                <w:bCs/>
                <w:sz w:val="20"/>
                <w:szCs w:val="20"/>
              </w:rPr>
              <w:t>asks about further</w:t>
            </w:r>
            <w:r w:rsidR="006D0B7F">
              <w:rPr>
                <w:rFonts w:eastAsia="Arial" w:cstheme="minorHAnsi"/>
                <w:bCs/>
                <w:sz w:val="20"/>
                <w:szCs w:val="20"/>
              </w:rPr>
              <w:t xml:space="preserve"> damage to Roscarrock</w:t>
            </w:r>
            <w:r>
              <w:rPr>
                <w:rFonts w:eastAsia="Arial" w:cstheme="minorHAnsi"/>
                <w:bCs/>
                <w:sz w:val="20"/>
                <w:szCs w:val="20"/>
              </w:rPr>
              <w:t xml:space="preserve"> toilets</w:t>
            </w:r>
            <w:r w:rsidR="006D0B7F">
              <w:rPr>
                <w:rFonts w:eastAsia="Arial" w:cstheme="minorHAnsi"/>
                <w:bCs/>
                <w:sz w:val="20"/>
                <w:szCs w:val="20"/>
              </w:rPr>
              <w:t xml:space="preserve">. </w:t>
            </w:r>
            <w:r>
              <w:rPr>
                <w:rFonts w:eastAsia="Arial" w:cstheme="minorHAnsi"/>
                <w:bCs/>
                <w:sz w:val="20"/>
                <w:szCs w:val="20"/>
              </w:rPr>
              <w:t>Members discuss the addition</w:t>
            </w:r>
            <w:r w:rsidR="00CC17E4">
              <w:rPr>
                <w:rFonts w:eastAsia="Arial" w:cstheme="minorHAnsi"/>
                <w:bCs/>
                <w:sz w:val="20"/>
                <w:szCs w:val="20"/>
              </w:rPr>
              <w:t xml:space="preserve"> of </w:t>
            </w:r>
            <w:r>
              <w:rPr>
                <w:rFonts w:eastAsia="Arial" w:cstheme="minorHAnsi"/>
                <w:bCs/>
                <w:sz w:val="20"/>
                <w:szCs w:val="20"/>
              </w:rPr>
              <w:t>CCTV with signage</w:t>
            </w:r>
            <w:r w:rsidR="00CC17E4">
              <w:rPr>
                <w:rFonts w:eastAsia="Arial" w:cstheme="minorHAnsi"/>
                <w:bCs/>
                <w:sz w:val="20"/>
                <w:szCs w:val="20"/>
              </w:rPr>
              <w:t xml:space="preserve">. </w:t>
            </w:r>
            <w:r>
              <w:rPr>
                <w:rFonts w:eastAsia="Arial" w:cstheme="minorHAnsi"/>
                <w:bCs/>
                <w:sz w:val="20"/>
                <w:szCs w:val="20"/>
              </w:rPr>
              <w:t>The C&amp;MS would first like to tak</w:t>
            </w:r>
            <w:r w:rsidR="00CC17E4">
              <w:rPr>
                <w:rFonts w:eastAsia="Arial" w:cstheme="minorHAnsi"/>
                <w:bCs/>
                <w:sz w:val="20"/>
                <w:szCs w:val="20"/>
              </w:rPr>
              <w:t xml:space="preserve">e </w:t>
            </w:r>
            <w:r>
              <w:rPr>
                <w:rFonts w:eastAsia="Arial" w:cstheme="minorHAnsi"/>
                <w:bCs/>
                <w:sz w:val="20"/>
                <w:szCs w:val="20"/>
              </w:rPr>
              <w:t xml:space="preserve">the </w:t>
            </w:r>
            <w:r w:rsidR="00CC17E4">
              <w:rPr>
                <w:rFonts w:eastAsia="Arial" w:cstheme="minorHAnsi"/>
                <w:bCs/>
                <w:sz w:val="20"/>
                <w:szCs w:val="20"/>
              </w:rPr>
              <w:t xml:space="preserve">two poles out and reconfigure </w:t>
            </w:r>
            <w:r>
              <w:rPr>
                <w:rFonts w:eastAsia="Arial" w:cstheme="minorHAnsi"/>
                <w:bCs/>
                <w:sz w:val="20"/>
                <w:szCs w:val="20"/>
              </w:rPr>
              <w:t xml:space="preserve">the layout </w:t>
            </w:r>
            <w:r w:rsidR="00CC17E4">
              <w:rPr>
                <w:rFonts w:eastAsia="Arial" w:cstheme="minorHAnsi"/>
                <w:bCs/>
                <w:sz w:val="20"/>
                <w:szCs w:val="20"/>
              </w:rPr>
              <w:t>before CCT</w:t>
            </w:r>
            <w:r w:rsidR="00F26C2C">
              <w:rPr>
                <w:rFonts w:eastAsia="Arial" w:cstheme="minorHAnsi"/>
                <w:bCs/>
                <w:sz w:val="20"/>
                <w:szCs w:val="20"/>
              </w:rPr>
              <w:t>V i</w:t>
            </w:r>
            <w:r>
              <w:rPr>
                <w:rFonts w:eastAsia="Arial" w:cstheme="minorHAnsi"/>
                <w:bCs/>
                <w:sz w:val="20"/>
                <w:szCs w:val="20"/>
              </w:rPr>
              <w:t>s d</w:t>
            </w:r>
            <w:r w:rsidR="00F26C2C">
              <w:rPr>
                <w:rFonts w:eastAsia="Arial" w:cstheme="minorHAnsi"/>
                <w:bCs/>
                <w:sz w:val="20"/>
                <w:szCs w:val="20"/>
              </w:rPr>
              <w:t>iscussed further</w:t>
            </w:r>
            <w:r>
              <w:rPr>
                <w:rFonts w:eastAsia="Arial" w:cstheme="minorHAnsi"/>
                <w:bCs/>
                <w:sz w:val="20"/>
                <w:szCs w:val="20"/>
              </w:rPr>
              <w:t>.</w:t>
            </w:r>
          </w:p>
          <w:p w14:paraId="5FB152AF" w14:textId="77777777" w:rsidR="00F26C2C" w:rsidRDefault="0015364D" w:rsidP="0015364D">
            <w:pPr>
              <w:pStyle w:val="ListParagraph"/>
              <w:rPr>
                <w:rFonts w:eastAsia="Arial" w:cstheme="minorHAnsi"/>
                <w:bCs/>
                <w:sz w:val="20"/>
                <w:szCs w:val="20"/>
              </w:rPr>
            </w:pPr>
            <w:r>
              <w:rPr>
                <w:rFonts w:eastAsia="Arial" w:cstheme="minorHAnsi"/>
                <w:bCs/>
                <w:sz w:val="20"/>
                <w:szCs w:val="20"/>
              </w:rPr>
              <w:t>Cllrs</w:t>
            </w:r>
            <w:r w:rsidR="00CC17E4">
              <w:rPr>
                <w:rFonts w:eastAsia="Arial" w:cstheme="minorHAnsi"/>
                <w:bCs/>
                <w:sz w:val="20"/>
                <w:szCs w:val="20"/>
              </w:rPr>
              <w:t xml:space="preserve"> Webster</w:t>
            </w:r>
            <w:r>
              <w:rPr>
                <w:rFonts w:eastAsia="Arial" w:cstheme="minorHAnsi"/>
                <w:bCs/>
                <w:sz w:val="20"/>
                <w:szCs w:val="20"/>
              </w:rPr>
              <w:t xml:space="preserve"> and Hills</w:t>
            </w:r>
            <w:r w:rsidR="00CC17E4">
              <w:rPr>
                <w:rFonts w:eastAsia="Arial" w:cstheme="minorHAnsi"/>
                <w:bCs/>
                <w:sz w:val="20"/>
                <w:szCs w:val="20"/>
              </w:rPr>
              <w:t xml:space="preserve"> suggest</w:t>
            </w:r>
            <w:r>
              <w:rPr>
                <w:rFonts w:eastAsia="Arial" w:cstheme="minorHAnsi"/>
                <w:bCs/>
                <w:sz w:val="20"/>
                <w:szCs w:val="20"/>
              </w:rPr>
              <w:t xml:space="preserve"> an</w:t>
            </w:r>
            <w:r w:rsidR="00CC17E4">
              <w:rPr>
                <w:rFonts w:eastAsia="Arial" w:cstheme="minorHAnsi"/>
                <w:bCs/>
                <w:sz w:val="20"/>
                <w:szCs w:val="20"/>
              </w:rPr>
              <w:t xml:space="preserve"> increase in price</w:t>
            </w:r>
            <w:r>
              <w:rPr>
                <w:rFonts w:eastAsia="Arial" w:cstheme="minorHAnsi"/>
                <w:bCs/>
                <w:sz w:val="20"/>
                <w:szCs w:val="20"/>
              </w:rPr>
              <w:t xml:space="preserve"> may be necessary to cover the costs of </w:t>
            </w:r>
            <w:r w:rsidR="00F26C2C">
              <w:rPr>
                <w:rFonts w:eastAsia="Arial" w:cstheme="minorHAnsi"/>
                <w:bCs/>
                <w:sz w:val="20"/>
                <w:szCs w:val="20"/>
              </w:rPr>
              <w:t>any recurring</w:t>
            </w:r>
            <w:r>
              <w:rPr>
                <w:rFonts w:eastAsia="Arial" w:cstheme="minorHAnsi"/>
                <w:bCs/>
                <w:sz w:val="20"/>
                <w:szCs w:val="20"/>
              </w:rPr>
              <w:t xml:space="preserve"> damage</w:t>
            </w:r>
            <w:r w:rsidR="00CC17E4">
              <w:rPr>
                <w:rFonts w:eastAsia="Arial" w:cstheme="minorHAnsi"/>
                <w:bCs/>
                <w:sz w:val="20"/>
                <w:szCs w:val="20"/>
              </w:rPr>
              <w:t xml:space="preserve">. </w:t>
            </w:r>
          </w:p>
          <w:p w14:paraId="05AC0EF6" w14:textId="41FC8111" w:rsidR="006D0B7F" w:rsidRDefault="0015364D" w:rsidP="0015364D">
            <w:pPr>
              <w:pStyle w:val="ListParagraph"/>
              <w:rPr>
                <w:rFonts w:eastAsia="Arial" w:cstheme="minorHAnsi"/>
                <w:bCs/>
                <w:sz w:val="20"/>
                <w:szCs w:val="20"/>
              </w:rPr>
            </w:pPr>
            <w:r>
              <w:rPr>
                <w:rFonts w:eastAsia="Arial" w:cstheme="minorHAnsi"/>
                <w:bCs/>
                <w:sz w:val="20"/>
                <w:szCs w:val="20"/>
              </w:rPr>
              <w:t>C&amp;MS informs Members tha</w:t>
            </w:r>
            <w:r w:rsidR="00F26C2C">
              <w:rPr>
                <w:rFonts w:eastAsia="Arial" w:cstheme="minorHAnsi"/>
                <w:bCs/>
                <w:sz w:val="20"/>
                <w:szCs w:val="20"/>
              </w:rPr>
              <w:t xml:space="preserve">t she is creating a </w:t>
            </w:r>
            <w:r w:rsidR="00CC17E4">
              <w:rPr>
                <w:rFonts w:eastAsia="Arial" w:cstheme="minorHAnsi"/>
                <w:bCs/>
                <w:sz w:val="20"/>
                <w:szCs w:val="20"/>
              </w:rPr>
              <w:t xml:space="preserve">QR code </w:t>
            </w:r>
            <w:r w:rsidR="00F26C2C">
              <w:rPr>
                <w:rFonts w:eastAsia="Arial" w:cstheme="minorHAnsi"/>
                <w:bCs/>
                <w:sz w:val="20"/>
                <w:szCs w:val="20"/>
              </w:rPr>
              <w:t xml:space="preserve">which will </w:t>
            </w:r>
            <w:r>
              <w:rPr>
                <w:rFonts w:eastAsia="Arial" w:cstheme="minorHAnsi"/>
                <w:bCs/>
                <w:sz w:val="20"/>
                <w:szCs w:val="20"/>
              </w:rPr>
              <w:t>provid</w:t>
            </w:r>
            <w:r w:rsidR="00F26C2C">
              <w:rPr>
                <w:rFonts w:eastAsia="Arial" w:cstheme="minorHAnsi"/>
                <w:bCs/>
                <w:sz w:val="20"/>
                <w:szCs w:val="20"/>
              </w:rPr>
              <w:t>e</w:t>
            </w:r>
            <w:r>
              <w:rPr>
                <w:rFonts w:eastAsia="Arial" w:cstheme="minorHAnsi"/>
                <w:bCs/>
                <w:sz w:val="20"/>
                <w:szCs w:val="20"/>
              </w:rPr>
              <w:t xml:space="preserve"> details of the toilet block and payment process</w:t>
            </w:r>
            <w:r w:rsidR="00CC17E4">
              <w:rPr>
                <w:rFonts w:eastAsia="Arial" w:cstheme="minorHAnsi"/>
                <w:bCs/>
                <w:sz w:val="20"/>
                <w:szCs w:val="20"/>
              </w:rPr>
              <w:t xml:space="preserve">. </w:t>
            </w:r>
          </w:p>
          <w:p w14:paraId="4FFC6C2C" w14:textId="4094DBF4" w:rsidR="00CC17E4" w:rsidRPr="00CC17E4" w:rsidRDefault="00F26C2C" w:rsidP="00CC17E4">
            <w:pPr>
              <w:pStyle w:val="ListParagraph"/>
              <w:rPr>
                <w:rFonts w:eastAsia="Arial" w:cstheme="minorHAnsi"/>
                <w:bCs/>
                <w:sz w:val="20"/>
                <w:szCs w:val="20"/>
              </w:rPr>
            </w:pPr>
            <w:r>
              <w:rPr>
                <w:rFonts w:eastAsia="Arial" w:cstheme="minorHAnsi"/>
                <w:bCs/>
                <w:sz w:val="20"/>
                <w:szCs w:val="20"/>
              </w:rPr>
              <w:t xml:space="preserve">Cllr Hills responds to complaints </w:t>
            </w:r>
            <w:r w:rsidR="000F5D7B">
              <w:rPr>
                <w:rFonts w:eastAsia="Arial" w:cstheme="minorHAnsi"/>
                <w:bCs/>
                <w:sz w:val="20"/>
                <w:szCs w:val="20"/>
              </w:rPr>
              <w:t>concerning</w:t>
            </w:r>
            <w:r>
              <w:rPr>
                <w:rFonts w:eastAsia="Arial" w:cstheme="minorHAnsi"/>
                <w:bCs/>
                <w:sz w:val="20"/>
                <w:szCs w:val="20"/>
              </w:rPr>
              <w:t xml:space="preserve"> p</w:t>
            </w:r>
            <w:r w:rsidR="00CC17E4">
              <w:rPr>
                <w:rFonts w:eastAsia="Arial" w:cstheme="minorHAnsi"/>
                <w:bCs/>
                <w:sz w:val="20"/>
                <w:szCs w:val="20"/>
              </w:rPr>
              <w:t xml:space="preserve">eacocks </w:t>
            </w:r>
            <w:r>
              <w:rPr>
                <w:rFonts w:eastAsia="Arial" w:cstheme="minorHAnsi"/>
                <w:bCs/>
                <w:sz w:val="20"/>
                <w:szCs w:val="20"/>
              </w:rPr>
              <w:t xml:space="preserve">in Trelights. There are </w:t>
            </w:r>
            <w:r w:rsidR="00CC17E4">
              <w:rPr>
                <w:rFonts w:eastAsia="Arial" w:cstheme="minorHAnsi"/>
                <w:bCs/>
                <w:sz w:val="20"/>
                <w:szCs w:val="20"/>
              </w:rPr>
              <w:t xml:space="preserve">three resident </w:t>
            </w:r>
            <w:r w:rsidR="00197F38">
              <w:rPr>
                <w:rFonts w:eastAsia="Arial" w:cstheme="minorHAnsi"/>
                <w:bCs/>
                <w:sz w:val="20"/>
                <w:szCs w:val="20"/>
              </w:rPr>
              <w:t>peacocks,</w:t>
            </w:r>
            <w:r>
              <w:rPr>
                <w:rFonts w:eastAsia="Arial" w:cstheme="minorHAnsi"/>
                <w:bCs/>
                <w:sz w:val="20"/>
                <w:szCs w:val="20"/>
              </w:rPr>
              <w:t xml:space="preserve"> and the general opinion </w:t>
            </w:r>
            <w:r w:rsidR="00197F38">
              <w:rPr>
                <w:rFonts w:eastAsia="Arial" w:cstheme="minorHAnsi"/>
                <w:bCs/>
                <w:sz w:val="20"/>
                <w:szCs w:val="20"/>
              </w:rPr>
              <w:t xml:space="preserve">from residents </w:t>
            </w:r>
            <w:r>
              <w:rPr>
                <w:rFonts w:eastAsia="Arial" w:cstheme="minorHAnsi"/>
                <w:bCs/>
                <w:sz w:val="20"/>
                <w:szCs w:val="20"/>
              </w:rPr>
              <w:t xml:space="preserve">is that they are </w:t>
            </w:r>
            <w:r w:rsidR="00197F38">
              <w:rPr>
                <w:rFonts w:eastAsia="Arial" w:cstheme="minorHAnsi"/>
                <w:bCs/>
                <w:sz w:val="20"/>
                <w:szCs w:val="20"/>
              </w:rPr>
              <w:t>not causing any significant harm. O</w:t>
            </w:r>
            <w:r w:rsidR="00CC17E4">
              <w:rPr>
                <w:rFonts w:eastAsia="Arial" w:cstheme="minorHAnsi"/>
                <w:bCs/>
                <w:sz w:val="20"/>
                <w:szCs w:val="20"/>
              </w:rPr>
              <w:t>nly one couple had issues with them</w:t>
            </w:r>
            <w:r w:rsidR="00197F38">
              <w:rPr>
                <w:rFonts w:eastAsia="Arial" w:cstheme="minorHAnsi"/>
                <w:bCs/>
                <w:sz w:val="20"/>
                <w:szCs w:val="20"/>
              </w:rPr>
              <w:t xml:space="preserve"> when asked</w:t>
            </w:r>
            <w:r w:rsidR="00CC17E4">
              <w:rPr>
                <w:rFonts w:eastAsia="Arial" w:cstheme="minorHAnsi"/>
                <w:bCs/>
                <w:sz w:val="20"/>
                <w:szCs w:val="20"/>
              </w:rPr>
              <w:t xml:space="preserve">.  </w:t>
            </w:r>
          </w:p>
          <w:p w14:paraId="6D26007A" w14:textId="77777777" w:rsidR="009F764C" w:rsidRPr="009F764C" w:rsidRDefault="009F764C" w:rsidP="00DD7582">
            <w:pPr>
              <w:pBdr>
                <w:top w:val="nil"/>
                <w:left w:val="nil"/>
                <w:bottom w:val="nil"/>
                <w:right w:val="nil"/>
                <w:between w:val="nil"/>
              </w:pBdr>
              <w:spacing w:line="259" w:lineRule="auto"/>
              <w:rPr>
                <w:rFonts w:eastAsia="Arial" w:cstheme="minorHAnsi"/>
                <w:bCs/>
                <w:sz w:val="20"/>
                <w:szCs w:val="20"/>
              </w:rPr>
            </w:pPr>
          </w:p>
          <w:p w14:paraId="61CEDD29" w14:textId="75797BB8" w:rsidR="00F05829" w:rsidRPr="00F05829" w:rsidRDefault="009F764C" w:rsidP="0015364D">
            <w:pPr>
              <w:numPr>
                <w:ilvl w:val="0"/>
                <w:numId w:val="2"/>
              </w:numPr>
              <w:pBdr>
                <w:top w:val="nil"/>
                <w:left w:val="nil"/>
                <w:bottom w:val="nil"/>
                <w:right w:val="nil"/>
                <w:between w:val="nil"/>
              </w:pBdr>
              <w:spacing w:line="259" w:lineRule="auto"/>
              <w:rPr>
                <w:rFonts w:eastAsia="Arial" w:cstheme="minorHAnsi"/>
                <w:sz w:val="20"/>
                <w:szCs w:val="20"/>
              </w:rPr>
            </w:pPr>
            <w:r w:rsidRPr="009F764C">
              <w:rPr>
                <w:rFonts w:eastAsia="Arial" w:cstheme="minorHAnsi"/>
                <w:b/>
                <w:bCs/>
                <w:sz w:val="20"/>
                <w:szCs w:val="20"/>
              </w:rPr>
              <w:t xml:space="preserve">Bodmin, Wadebridge, Padstow, St Teath &amp; Tintagel Community Area Partnership </w:t>
            </w:r>
            <w:r w:rsidR="00986F95">
              <w:rPr>
                <w:rFonts w:eastAsia="Arial" w:cstheme="minorHAnsi"/>
                <w:bCs/>
                <w:sz w:val="20"/>
                <w:szCs w:val="20"/>
              </w:rPr>
              <w:t>–</w:t>
            </w:r>
            <w:r w:rsidRPr="009F764C">
              <w:rPr>
                <w:rFonts w:eastAsia="Arial" w:cstheme="minorHAnsi"/>
                <w:bCs/>
                <w:sz w:val="20"/>
                <w:szCs w:val="20"/>
              </w:rPr>
              <w:t xml:space="preserve"> </w:t>
            </w:r>
            <w:r w:rsidR="00560617">
              <w:rPr>
                <w:rFonts w:eastAsia="Arial" w:cstheme="minorHAnsi"/>
                <w:bCs/>
                <w:sz w:val="20"/>
                <w:szCs w:val="20"/>
              </w:rPr>
              <w:t xml:space="preserve">Next meeting </w:t>
            </w:r>
            <w:r w:rsidR="00141BB8">
              <w:rPr>
                <w:rFonts w:eastAsia="Arial" w:cstheme="minorHAnsi"/>
                <w:bCs/>
                <w:sz w:val="20"/>
                <w:szCs w:val="20"/>
              </w:rPr>
              <w:t>20</w:t>
            </w:r>
            <w:r w:rsidR="00141BB8" w:rsidRPr="00141BB8">
              <w:rPr>
                <w:rFonts w:eastAsia="Arial" w:cstheme="minorHAnsi"/>
                <w:bCs/>
                <w:sz w:val="20"/>
                <w:szCs w:val="20"/>
                <w:vertAlign w:val="superscript"/>
              </w:rPr>
              <w:t>th</w:t>
            </w:r>
            <w:r w:rsidR="00141BB8">
              <w:rPr>
                <w:rFonts w:eastAsia="Arial" w:cstheme="minorHAnsi"/>
                <w:bCs/>
                <w:sz w:val="20"/>
                <w:szCs w:val="20"/>
              </w:rPr>
              <w:t xml:space="preserve"> October 2025.</w:t>
            </w:r>
            <w:r w:rsidR="00F96FE7">
              <w:rPr>
                <w:rFonts w:eastAsia="Arial" w:cstheme="minorHAnsi"/>
                <w:sz w:val="20"/>
                <w:szCs w:val="20"/>
              </w:rPr>
              <w:t xml:space="preserve"> </w:t>
            </w:r>
          </w:p>
        </w:tc>
        <w:tc>
          <w:tcPr>
            <w:tcW w:w="912" w:type="dxa"/>
          </w:tcPr>
          <w:p w14:paraId="073F9411" w14:textId="77777777" w:rsidR="002F63C1" w:rsidRDefault="002F63C1" w:rsidP="006B7781">
            <w:pPr>
              <w:spacing w:line="360" w:lineRule="auto"/>
              <w:rPr>
                <w:rFonts w:cstheme="minorHAnsi"/>
                <w:sz w:val="20"/>
                <w:szCs w:val="20"/>
              </w:rPr>
            </w:pPr>
          </w:p>
          <w:p w14:paraId="7454D9A1" w14:textId="7DC76196" w:rsidR="0066422B" w:rsidRDefault="006B7781" w:rsidP="006B7781">
            <w:pPr>
              <w:spacing w:line="360" w:lineRule="auto"/>
              <w:rPr>
                <w:rFonts w:cstheme="minorHAnsi"/>
                <w:sz w:val="20"/>
                <w:szCs w:val="20"/>
              </w:rPr>
            </w:pPr>
            <w:r>
              <w:rPr>
                <w:rFonts w:cstheme="minorHAnsi"/>
                <w:sz w:val="20"/>
                <w:szCs w:val="20"/>
              </w:rPr>
              <w:lastRenderedPageBreak/>
              <w:br/>
            </w:r>
            <w:r w:rsidRPr="009237F4">
              <w:rPr>
                <w:rFonts w:cstheme="minorHAnsi"/>
                <w:sz w:val="20"/>
                <w:szCs w:val="20"/>
              </w:rPr>
              <w:t xml:space="preserve">Cllr </w:t>
            </w:r>
            <w:r w:rsidR="002E40F3">
              <w:rPr>
                <w:rFonts w:cstheme="minorHAnsi"/>
                <w:sz w:val="20"/>
                <w:szCs w:val="20"/>
              </w:rPr>
              <w:t>Penny</w:t>
            </w:r>
          </w:p>
          <w:p w14:paraId="5C87D56D" w14:textId="77777777" w:rsidR="0066422B" w:rsidRDefault="0066422B" w:rsidP="006B7781">
            <w:pPr>
              <w:spacing w:line="360" w:lineRule="auto"/>
              <w:rPr>
                <w:rFonts w:cstheme="minorHAnsi"/>
                <w:sz w:val="20"/>
                <w:szCs w:val="20"/>
              </w:rPr>
            </w:pPr>
          </w:p>
          <w:p w14:paraId="248A5F7F" w14:textId="77777777" w:rsidR="0066422B" w:rsidRDefault="0066422B" w:rsidP="006B7781">
            <w:pPr>
              <w:spacing w:line="360" w:lineRule="auto"/>
              <w:rPr>
                <w:rFonts w:cstheme="minorHAnsi"/>
                <w:sz w:val="20"/>
                <w:szCs w:val="20"/>
              </w:rPr>
            </w:pPr>
          </w:p>
          <w:p w14:paraId="687A3B8F" w14:textId="77777777" w:rsidR="00027EC0" w:rsidRDefault="00027EC0" w:rsidP="006B7781">
            <w:pPr>
              <w:spacing w:line="360" w:lineRule="auto"/>
              <w:rPr>
                <w:rFonts w:cstheme="minorHAnsi"/>
                <w:sz w:val="20"/>
                <w:szCs w:val="20"/>
              </w:rPr>
            </w:pPr>
          </w:p>
          <w:p w14:paraId="13D6FFAF" w14:textId="77777777" w:rsidR="00A40FDA" w:rsidRDefault="00A40FDA" w:rsidP="006B7781">
            <w:pPr>
              <w:spacing w:line="360" w:lineRule="auto"/>
              <w:rPr>
                <w:rFonts w:cstheme="minorHAnsi"/>
                <w:sz w:val="20"/>
                <w:szCs w:val="20"/>
              </w:rPr>
            </w:pPr>
          </w:p>
          <w:p w14:paraId="513AF452" w14:textId="77777777" w:rsidR="00A40FDA" w:rsidRDefault="00A40FDA" w:rsidP="006B7781">
            <w:pPr>
              <w:spacing w:line="360" w:lineRule="auto"/>
              <w:rPr>
                <w:rFonts w:cstheme="minorHAnsi"/>
                <w:sz w:val="20"/>
                <w:szCs w:val="20"/>
              </w:rPr>
            </w:pPr>
          </w:p>
          <w:p w14:paraId="09E5E625" w14:textId="77777777" w:rsidR="00A40FDA" w:rsidRDefault="00A40FDA" w:rsidP="006B7781">
            <w:pPr>
              <w:spacing w:line="360" w:lineRule="auto"/>
              <w:rPr>
                <w:rFonts w:cstheme="minorHAnsi"/>
                <w:sz w:val="20"/>
                <w:szCs w:val="20"/>
              </w:rPr>
            </w:pPr>
          </w:p>
          <w:p w14:paraId="3F90ADD6" w14:textId="77777777" w:rsidR="00A40FDA" w:rsidRDefault="00A40FDA" w:rsidP="006B7781">
            <w:pPr>
              <w:spacing w:line="360" w:lineRule="auto"/>
              <w:rPr>
                <w:rFonts w:cstheme="minorHAnsi"/>
                <w:sz w:val="20"/>
                <w:szCs w:val="20"/>
              </w:rPr>
            </w:pPr>
          </w:p>
          <w:p w14:paraId="72568666" w14:textId="77777777" w:rsidR="00A40FDA" w:rsidRDefault="00A40FDA" w:rsidP="006B7781">
            <w:pPr>
              <w:spacing w:line="360" w:lineRule="auto"/>
              <w:rPr>
                <w:rFonts w:cstheme="minorHAnsi"/>
                <w:sz w:val="20"/>
                <w:szCs w:val="20"/>
              </w:rPr>
            </w:pPr>
          </w:p>
          <w:p w14:paraId="47587900" w14:textId="77777777" w:rsidR="00A40FDA" w:rsidRDefault="00A40FDA" w:rsidP="006B7781">
            <w:pPr>
              <w:spacing w:line="360" w:lineRule="auto"/>
              <w:rPr>
                <w:rFonts w:cstheme="minorHAnsi"/>
                <w:sz w:val="20"/>
                <w:szCs w:val="20"/>
              </w:rPr>
            </w:pPr>
          </w:p>
          <w:p w14:paraId="39BEF362" w14:textId="0B0748A3" w:rsidR="0059127D" w:rsidRDefault="002E40F3" w:rsidP="006B7781">
            <w:pPr>
              <w:spacing w:line="360" w:lineRule="auto"/>
              <w:rPr>
                <w:rFonts w:cstheme="minorHAnsi"/>
                <w:sz w:val="20"/>
                <w:szCs w:val="20"/>
              </w:rPr>
            </w:pPr>
            <w:r>
              <w:rPr>
                <w:rFonts w:cstheme="minorHAnsi"/>
                <w:sz w:val="20"/>
                <w:szCs w:val="20"/>
              </w:rPr>
              <w:t>Cllr Moore</w:t>
            </w:r>
          </w:p>
          <w:p w14:paraId="7FCAFF0D" w14:textId="77777777" w:rsidR="0059127D" w:rsidRDefault="0059127D" w:rsidP="006B7781">
            <w:pPr>
              <w:spacing w:line="360" w:lineRule="auto"/>
              <w:rPr>
                <w:rFonts w:cstheme="minorHAnsi"/>
                <w:sz w:val="20"/>
                <w:szCs w:val="20"/>
              </w:rPr>
            </w:pPr>
          </w:p>
          <w:p w14:paraId="15BCB107" w14:textId="77777777" w:rsidR="00E21F2F" w:rsidRDefault="00E21F2F" w:rsidP="006B7781">
            <w:pPr>
              <w:spacing w:line="360" w:lineRule="auto"/>
              <w:rPr>
                <w:rFonts w:cstheme="minorHAnsi"/>
                <w:sz w:val="20"/>
                <w:szCs w:val="20"/>
              </w:rPr>
            </w:pPr>
          </w:p>
          <w:p w14:paraId="0370609A" w14:textId="77777777" w:rsidR="007402CB" w:rsidRDefault="007402CB" w:rsidP="006B7781">
            <w:pPr>
              <w:spacing w:line="360" w:lineRule="auto"/>
              <w:rPr>
                <w:rFonts w:cstheme="minorHAnsi"/>
                <w:sz w:val="20"/>
                <w:szCs w:val="20"/>
              </w:rPr>
            </w:pPr>
          </w:p>
          <w:p w14:paraId="0E74666C" w14:textId="77777777" w:rsidR="007402CB" w:rsidRDefault="007402CB" w:rsidP="006B7781">
            <w:pPr>
              <w:spacing w:line="360" w:lineRule="auto"/>
              <w:rPr>
                <w:rFonts w:cstheme="minorHAnsi"/>
                <w:sz w:val="20"/>
                <w:szCs w:val="20"/>
              </w:rPr>
            </w:pPr>
          </w:p>
          <w:p w14:paraId="20F2A725" w14:textId="77777777" w:rsidR="007402CB" w:rsidRDefault="007402CB" w:rsidP="006B7781">
            <w:pPr>
              <w:spacing w:line="360" w:lineRule="auto"/>
              <w:rPr>
                <w:rFonts w:cstheme="minorHAnsi"/>
                <w:sz w:val="20"/>
                <w:szCs w:val="20"/>
              </w:rPr>
            </w:pPr>
          </w:p>
          <w:p w14:paraId="456CB02B" w14:textId="77777777" w:rsidR="007402CB" w:rsidRDefault="007402CB" w:rsidP="006B7781">
            <w:pPr>
              <w:spacing w:line="360" w:lineRule="auto"/>
              <w:rPr>
                <w:rFonts w:cstheme="minorHAnsi"/>
                <w:sz w:val="20"/>
                <w:szCs w:val="20"/>
              </w:rPr>
            </w:pPr>
          </w:p>
          <w:p w14:paraId="5F88C407" w14:textId="77777777" w:rsidR="007402CB" w:rsidRDefault="007402CB" w:rsidP="006B7781">
            <w:pPr>
              <w:spacing w:line="360" w:lineRule="auto"/>
              <w:rPr>
                <w:rFonts w:cstheme="minorHAnsi"/>
                <w:sz w:val="20"/>
                <w:szCs w:val="20"/>
              </w:rPr>
            </w:pPr>
          </w:p>
          <w:p w14:paraId="38DA56D3" w14:textId="77777777" w:rsidR="007402CB" w:rsidRDefault="007402CB" w:rsidP="006B7781">
            <w:pPr>
              <w:spacing w:line="360" w:lineRule="auto"/>
              <w:rPr>
                <w:rFonts w:cstheme="minorHAnsi"/>
                <w:sz w:val="20"/>
                <w:szCs w:val="20"/>
              </w:rPr>
            </w:pPr>
          </w:p>
          <w:p w14:paraId="0F4E3C20" w14:textId="77777777" w:rsidR="007402CB" w:rsidRDefault="007402CB" w:rsidP="006B7781">
            <w:pPr>
              <w:spacing w:line="360" w:lineRule="auto"/>
              <w:rPr>
                <w:rFonts w:cstheme="minorHAnsi"/>
                <w:sz w:val="20"/>
                <w:szCs w:val="20"/>
              </w:rPr>
            </w:pPr>
          </w:p>
          <w:p w14:paraId="1682D927" w14:textId="77777777" w:rsidR="007402CB" w:rsidRDefault="007402CB" w:rsidP="006B7781">
            <w:pPr>
              <w:spacing w:line="360" w:lineRule="auto"/>
              <w:rPr>
                <w:rFonts w:cstheme="minorHAnsi"/>
                <w:sz w:val="20"/>
                <w:szCs w:val="20"/>
              </w:rPr>
            </w:pPr>
          </w:p>
          <w:p w14:paraId="5F083087" w14:textId="77777777" w:rsidR="007402CB" w:rsidRDefault="007402CB" w:rsidP="006B7781">
            <w:pPr>
              <w:spacing w:line="360" w:lineRule="auto"/>
              <w:rPr>
                <w:rFonts w:cstheme="minorHAnsi"/>
                <w:sz w:val="20"/>
                <w:szCs w:val="20"/>
              </w:rPr>
            </w:pPr>
          </w:p>
          <w:p w14:paraId="58701F1E" w14:textId="77777777" w:rsidR="007402CB" w:rsidRDefault="007402CB" w:rsidP="006B7781">
            <w:pPr>
              <w:spacing w:line="360" w:lineRule="auto"/>
              <w:rPr>
                <w:rFonts w:cstheme="minorHAnsi"/>
                <w:sz w:val="20"/>
                <w:szCs w:val="20"/>
              </w:rPr>
            </w:pPr>
          </w:p>
          <w:p w14:paraId="5C23AB50" w14:textId="77777777" w:rsidR="007402CB" w:rsidRDefault="007402CB" w:rsidP="006B7781">
            <w:pPr>
              <w:spacing w:line="360" w:lineRule="auto"/>
              <w:rPr>
                <w:rFonts w:cstheme="minorHAnsi"/>
                <w:sz w:val="20"/>
                <w:szCs w:val="20"/>
              </w:rPr>
            </w:pPr>
          </w:p>
          <w:p w14:paraId="62466708" w14:textId="77777777" w:rsidR="000F5D7B" w:rsidRDefault="000F5D7B" w:rsidP="006B7781">
            <w:pPr>
              <w:spacing w:line="360" w:lineRule="auto"/>
              <w:rPr>
                <w:rFonts w:cstheme="minorHAnsi"/>
                <w:sz w:val="20"/>
                <w:szCs w:val="20"/>
              </w:rPr>
            </w:pPr>
          </w:p>
          <w:p w14:paraId="055FDDE5" w14:textId="77777777" w:rsidR="000F5D7B" w:rsidRDefault="000F5D7B" w:rsidP="006B7781">
            <w:pPr>
              <w:spacing w:line="360" w:lineRule="auto"/>
              <w:rPr>
                <w:rFonts w:cstheme="minorHAnsi"/>
                <w:sz w:val="20"/>
                <w:szCs w:val="20"/>
              </w:rPr>
            </w:pPr>
          </w:p>
          <w:p w14:paraId="50904896" w14:textId="41EB927F" w:rsidR="00174ACB" w:rsidRDefault="00B4335E" w:rsidP="006B7781">
            <w:pPr>
              <w:spacing w:line="360" w:lineRule="auto"/>
              <w:rPr>
                <w:rFonts w:cstheme="minorHAnsi"/>
                <w:sz w:val="20"/>
                <w:szCs w:val="20"/>
              </w:rPr>
            </w:pPr>
            <w:r>
              <w:rPr>
                <w:rFonts w:cstheme="minorHAnsi"/>
                <w:sz w:val="20"/>
                <w:szCs w:val="20"/>
              </w:rPr>
              <w:t>C</w:t>
            </w:r>
            <w:r w:rsidR="006B7781">
              <w:rPr>
                <w:rFonts w:cstheme="minorHAnsi"/>
                <w:sz w:val="20"/>
                <w:szCs w:val="20"/>
              </w:rPr>
              <w:t xml:space="preserve">llr </w:t>
            </w:r>
            <w:r w:rsidR="006B7781" w:rsidRPr="009237F4">
              <w:rPr>
                <w:rFonts w:cstheme="minorHAnsi"/>
                <w:sz w:val="20"/>
                <w:szCs w:val="20"/>
              </w:rPr>
              <w:t>Button</w:t>
            </w:r>
          </w:p>
          <w:p w14:paraId="033F365F" w14:textId="77777777" w:rsidR="00417FBF" w:rsidRDefault="00417FBF" w:rsidP="006B7781">
            <w:pPr>
              <w:spacing w:line="360" w:lineRule="auto"/>
              <w:rPr>
                <w:rFonts w:cstheme="minorHAnsi"/>
                <w:sz w:val="20"/>
                <w:szCs w:val="20"/>
              </w:rPr>
            </w:pPr>
          </w:p>
          <w:p w14:paraId="7FC24379" w14:textId="1D3EB649" w:rsidR="00FF626A" w:rsidRDefault="004050A0" w:rsidP="00E21F2F">
            <w:pPr>
              <w:spacing w:line="360" w:lineRule="auto"/>
              <w:rPr>
                <w:rFonts w:cstheme="minorHAnsi"/>
                <w:sz w:val="20"/>
                <w:szCs w:val="20"/>
              </w:rPr>
            </w:pPr>
            <w:r>
              <w:rPr>
                <w:rFonts w:cstheme="minorHAnsi"/>
                <w:sz w:val="20"/>
                <w:szCs w:val="20"/>
              </w:rPr>
              <w:t>Cl</w:t>
            </w:r>
            <w:r w:rsidR="006B7781" w:rsidRPr="009237F4">
              <w:rPr>
                <w:rFonts w:cstheme="minorHAnsi"/>
                <w:sz w:val="20"/>
                <w:szCs w:val="20"/>
              </w:rPr>
              <w:t>lr Williams</w:t>
            </w:r>
          </w:p>
          <w:p w14:paraId="4A1BC648" w14:textId="77777777" w:rsidR="00FF626A" w:rsidRDefault="00FF626A" w:rsidP="00344567">
            <w:pPr>
              <w:rPr>
                <w:rFonts w:cstheme="minorHAnsi"/>
                <w:sz w:val="20"/>
                <w:szCs w:val="20"/>
              </w:rPr>
            </w:pPr>
          </w:p>
          <w:p w14:paraId="308E70AE" w14:textId="6789C7C3" w:rsidR="007402CB" w:rsidRDefault="007402CB" w:rsidP="00344567">
            <w:pPr>
              <w:rPr>
                <w:rFonts w:cstheme="minorHAnsi"/>
                <w:sz w:val="20"/>
                <w:szCs w:val="20"/>
              </w:rPr>
            </w:pPr>
            <w:r>
              <w:rPr>
                <w:rFonts w:cstheme="minorHAnsi"/>
                <w:sz w:val="20"/>
                <w:szCs w:val="20"/>
              </w:rPr>
              <w:t>C&amp;MS</w:t>
            </w:r>
          </w:p>
          <w:p w14:paraId="133B0332" w14:textId="77777777" w:rsidR="007402CB" w:rsidRDefault="007402CB" w:rsidP="00344567">
            <w:pPr>
              <w:rPr>
                <w:rFonts w:cstheme="minorHAnsi"/>
                <w:sz w:val="20"/>
                <w:szCs w:val="20"/>
              </w:rPr>
            </w:pPr>
          </w:p>
          <w:p w14:paraId="5C302080" w14:textId="77777777" w:rsidR="007402CB" w:rsidRDefault="007402CB" w:rsidP="00344567">
            <w:pPr>
              <w:rPr>
                <w:rFonts w:cstheme="minorHAnsi"/>
                <w:sz w:val="20"/>
                <w:szCs w:val="20"/>
              </w:rPr>
            </w:pPr>
          </w:p>
          <w:p w14:paraId="050D2CF7" w14:textId="77777777" w:rsidR="007402CB" w:rsidRDefault="007402CB" w:rsidP="00344567">
            <w:pPr>
              <w:rPr>
                <w:rFonts w:cstheme="minorHAnsi"/>
                <w:sz w:val="20"/>
                <w:szCs w:val="20"/>
              </w:rPr>
            </w:pPr>
          </w:p>
          <w:p w14:paraId="61641276" w14:textId="77777777" w:rsidR="007402CB" w:rsidRDefault="007402CB" w:rsidP="00344567">
            <w:pPr>
              <w:rPr>
                <w:rFonts w:cstheme="minorHAnsi"/>
                <w:sz w:val="20"/>
                <w:szCs w:val="20"/>
              </w:rPr>
            </w:pPr>
          </w:p>
          <w:p w14:paraId="44BE7641" w14:textId="77777777" w:rsidR="007402CB" w:rsidRDefault="007402CB" w:rsidP="00344567">
            <w:pPr>
              <w:rPr>
                <w:rFonts w:cstheme="minorHAnsi"/>
                <w:sz w:val="20"/>
                <w:szCs w:val="20"/>
              </w:rPr>
            </w:pPr>
          </w:p>
          <w:p w14:paraId="6B9F893E" w14:textId="77777777" w:rsidR="007402CB" w:rsidRDefault="007402CB" w:rsidP="00344567">
            <w:pPr>
              <w:rPr>
                <w:rFonts w:cstheme="minorHAnsi"/>
                <w:sz w:val="20"/>
                <w:szCs w:val="20"/>
              </w:rPr>
            </w:pPr>
          </w:p>
          <w:p w14:paraId="406BA6E7" w14:textId="77777777" w:rsidR="007402CB" w:rsidRDefault="007402CB" w:rsidP="00344567">
            <w:pPr>
              <w:rPr>
                <w:rFonts w:cstheme="minorHAnsi"/>
                <w:sz w:val="20"/>
                <w:szCs w:val="20"/>
              </w:rPr>
            </w:pPr>
          </w:p>
          <w:p w14:paraId="70FA0011" w14:textId="77777777" w:rsidR="007402CB" w:rsidRDefault="007402CB" w:rsidP="00344567">
            <w:pPr>
              <w:rPr>
                <w:rFonts w:cstheme="minorHAnsi"/>
                <w:sz w:val="20"/>
                <w:szCs w:val="20"/>
              </w:rPr>
            </w:pPr>
          </w:p>
          <w:p w14:paraId="01D69964" w14:textId="77777777" w:rsidR="007402CB" w:rsidRDefault="007402CB" w:rsidP="00344567">
            <w:pPr>
              <w:rPr>
                <w:rFonts w:cstheme="minorHAnsi"/>
                <w:sz w:val="20"/>
                <w:szCs w:val="20"/>
              </w:rPr>
            </w:pPr>
          </w:p>
          <w:p w14:paraId="162ED574" w14:textId="77777777" w:rsidR="007402CB" w:rsidRDefault="007402CB" w:rsidP="00344567">
            <w:pPr>
              <w:rPr>
                <w:rFonts w:cstheme="minorHAnsi"/>
                <w:sz w:val="20"/>
                <w:szCs w:val="20"/>
              </w:rPr>
            </w:pPr>
          </w:p>
          <w:p w14:paraId="5901F15B" w14:textId="77777777" w:rsidR="007402CB" w:rsidRDefault="007402CB" w:rsidP="00344567">
            <w:pPr>
              <w:rPr>
                <w:rFonts w:cstheme="minorHAnsi"/>
                <w:sz w:val="20"/>
                <w:szCs w:val="20"/>
              </w:rPr>
            </w:pPr>
          </w:p>
          <w:p w14:paraId="0691E13A" w14:textId="77777777" w:rsidR="007402CB" w:rsidRDefault="007402CB" w:rsidP="00344567">
            <w:pPr>
              <w:rPr>
                <w:rFonts w:cstheme="minorHAnsi"/>
                <w:sz w:val="20"/>
                <w:szCs w:val="20"/>
              </w:rPr>
            </w:pPr>
          </w:p>
          <w:p w14:paraId="572123A7" w14:textId="77777777" w:rsidR="007402CB" w:rsidRDefault="007402CB" w:rsidP="00344567">
            <w:pPr>
              <w:rPr>
                <w:rFonts w:cstheme="minorHAnsi"/>
                <w:sz w:val="20"/>
                <w:szCs w:val="20"/>
              </w:rPr>
            </w:pPr>
          </w:p>
          <w:p w14:paraId="17F1FA61" w14:textId="77777777" w:rsidR="007402CB" w:rsidRDefault="007402CB" w:rsidP="00344567">
            <w:pPr>
              <w:rPr>
                <w:rFonts w:cstheme="minorHAnsi"/>
                <w:sz w:val="20"/>
                <w:szCs w:val="20"/>
              </w:rPr>
            </w:pPr>
          </w:p>
          <w:p w14:paraId="78870883" w14:textId="77777777" w:rsidR="007402CB" w:rsidRDefault="007402CB" w:rsidP="00344567">
            <w:pPr>
              <w:rPr>
                <w:rFonts w:cstheme="minorHAnsi"/>
                <w:sz w:val="20"/>
                <w:szCs w:val="20"/>
              </w:rPr>
            </w:pPr>
          </w:p>
          <w:p w14:paraId="158F5E16" w14:textId="391F1575" w:rsidR="004050A0" w:rsidRDefault="000705EB" w:rsidP="00344567">
            <w:pPr>
              <w:rPr>
                <w:rFonts w:cstheme="minorHAnsi"/>
                <w:sz w:val="20"/>
                <w:szCs w:val="20"/>
              </w:rPr>
            </w:pPr>
            <w:r>
              <w:rPr>
                <w:rFonts w:cstheme="minorHAnsi"/>
                <w:sz w:val="20"/>
                <w:szCs w:val="20"/>
              </w:rPr>
              <w:t>Cllr Penny</w:t>
            </w:r>
            <w:r w:rsidR="00804364">
              <w:rPr>
                <w:rFonts w:cstheme="minorHAnsi"/>
                <w:sz w:val="20"/>
                <w:szCs w:val="20"/>
              </w:rPr>
              <w:t xml:space="preserve"> /</w:t>
            </w:r>
          </w:p>
          <w:p w14:paraId="5C86D813" w14:textId="1F7FA900" w:rsidR="00804364" w:rsidRDefault="00804364" w:rsidP="00344567">
            <w:pPr>
              <w:rPr>
                <w:rFonts w:cstheme="minorHAnsi"/>
                <w:sz w:val="20"/>
                <w:szCs w:val="20"/>
              </w:rPr>
            </w:pPr>
            <w:r>
              <w:rPr>
                <w:rFonts w:cstheme="minorHAnsi"/>
                <w:sz w:val="20"/>
                <w:szCs w:val="20"/>
              </w:rPr>
              <w:t>C&amp;MS</w:t>
            </w:r>
          </w:p>
          <w:p w14:paraId="58074FD3" w14:textId="263670B6" w:rsidR="006B7781" w:rsidRPr="009237F4" w:rsidRDefault="00FB632A" w:rsidP="00344567">
            <w:pPr>
              <w:rPr>
                <w:rFonts w:cstheme="minorHAnsi"/>
                <w:sz w:val="20"/>
                <w:szCs w:val="20"/>
              </w:rPr>
            </w:pPr>
            <w:r>
              <w:rPr>
                <w:rFonts w:cstheme="minorHAnsi"/>
                <w:sz w:val="20"/>
                <w:szCs w:val="20"/>
              </w:rPr>
              <w:t xml:space="preserve"> </w:t>
            </w:r>
          </w:p>
        </w:tc>
      </w:tr>
      <w:tr w:rsidR="006B7781" w:rsidRPr="009237F4" w14:paraId="3122ED7D" w14:textId="77777777" w:rsidTr="007402CB">
        <w:tc>
          <w:tcPr>
            <w:tcW w:w="852" w:type="dxa"/>
          </w:tcPr>
          <w:p w14:paraId="62ED2062" w14:textId="4AA4DEAE"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lastRenderedPageBreak/>
              <w:t>2</w:t>
            </w:r>
            <w:r w:rsidR="009C7EEE">
              <w:rPr>
                <w:rFonts w:cstheme="minorHAnsi"/>
                <w:sz w:val="20"/>
                <w:szCs w:val="20"/>
              </w:rPr>
              <w:t>5</w:t>
            </w:r>
            <w:r>
              <w:rPr>
                <w:rFonts w:cstheme="minorHAnsi"/>
                <w:sz w:val="20"/>
                <w:szCs w:val="20"/>
              </w:rPr>
              <w:t>/</w:t>
            </w:r>
            <w:r w:rsidR="007F01F5">
              <w:rPr>
                <w:rFonts w:cstheme="minorHAnsi"/>
                <w:sz w:val="20"/>
                <w:szCs w:val="20"/>
              </w:rPr>
              <w:t>1</w:t>
            </w:r>
            <w:r w:rsidR="003C24A0">
              <w:rPr>
                <w:rFonts w:cstheme="minorHAnsi"/>
                <w:sz w:val="20"/>
                <w:szCs w:val="20"/>
              </w:rPr>
              <w:t>44</w:t>
            </w:r>
          </w:p>
        </w:tc>
        <w:tc>
          <w:tcPr>
            <w:tcW w:w="7796" w:type="dxa"/>
          </w:tcPr>
          <w:p w14:paraId="066E4B2A" w14:textId="3A5C0C2C" w:rsidR="00805704" w:rsidRPr="00344567" w:rsidRDefault="006B7781" w:rsidP="0047407A">
            <w:pPr>
              <w:spacing w:after="120"/>
              <w:rPr>
                <w:rFonts w:ascii="Calibri" w:eastAsia="Calibri" w:hAnsi="Calibri" w:cs="Calibri"/>
                <w:b/>
                <w:bCs/>
                <w:color w:val="000000"/>
                <w:sz w:val="20"/>
                <w:szCs w:val="20"/>
              </w:rPr>
            </w:pPr>
            <w:bookmarkStart w:id="0" w:name="_Hlk143590332"/>
            <w:r w:rsidRPr="00314865">
              <w:rPr>
                <w:rFonts w:eastAsia="Arial" w:cstheme="minorHAnsi"/>
                <w:b/>
                <w:sz w:val="20"/>
                <w:szCs w:val="20"/>
              </w:rPr>
              <w:t>Planning Applications</w:t>
            </w:r>
            <w:r w:rsidRPr="00314865">
              <w:rPr>
                <w:rFonts w:eastAsia="Arial" w:cstheme="minorHAnsi"/>
                <w:sz w:val="20"/>
                <w:szCs w:val="20"/>
              </w:rPr>
              <w:t xml:space="preserve"> – Members to consider the following, including any received after the agenda had been published. </w:t>
            </w:r>
            <w:bookmarkEnd w:id="0"/>
          </w:p>
          <w:p w14:paraId="04A6818B" w14:textId="77777777" w:rsidR="003C24A0" w:rsidRPr="003C24A0" w:rsidRDefault="003C24A0" w:rsidP="003C24A0">
            <w:pPr>
              <w:spacing w:after="307" w:line="242" w:lineRule="auto"/>
              <w:rPr>
                <w:rFonts w:ascii="Calibri" w:eastAsia="Calibri" w:hAnsi="Calibri" w:cs="Calibri"/>
                <w:b/>
                <w:bCs/>
                <w:color w:val="000000"/>
                <w:sz w:val="20"/>
                <w:szCs w:val="20"/>
              </w:rPr>
            </w:pPr>
            <w:r w:rsidRPr="003C24A0">
              <w:rPr>
                <w:rFonts w:ascii="Calibri" w:eastAsia="Calibri" w:hAnsi="Calibri" w:cs="Calibri"/>
                <w:b/>
                <w:bCs/>
                <w:color w:val="000000"/>
                <w:sz w:val="20"/>
                <w:szCs w:val="20"/>
              </w:rPr>
              <w:t xml:space="preserve">Cllr Williams is due to arrive at 7:15pm - Planning Applications will not be discussed before this time and will be ready for discussion by Cllr Williams’ time of arrival. </w:t>
            </w:r>
          </w:p>
          <w:p w14:paraId="3D71A358" w14:textId="77777777" w:rsidR="003C24A0" w:rsidRDefault="003C24A0" w:rsidP="003C24A0">
            <w:pPr>
              <w:numPr>
                <w:ilvl w:val="0"/>
                <w:numId w:val="9"/>
              </w:numPr>
              <w:rPr>
                <w:rFonts w:ascii="Calibri" w:eastAsia="Calibri" w:hAnsi="Calibri" w:cs="Calibri"/>
                <w:color w:val="000000"/>
                <w:sz w:val="20"/>
                <w:szCs w:val="20"/>
              </w:rPr>
            </w:pPr>
            <w:r w:rsidRPr="003C24A0">
              <w:rPr>
                <w:rFonts w:ascii="Calibri" w:eastAsia="Calibri" w:hAnsi="Calibri" w:cs="Calibri"/>
                <w:b/>
                <w:bCs/>
                <w:color w:val="000000"/>
                <w:sz w:val="20"/>
                <w:szCs w:val="20"/>
              </w:rPr>
              <w:t>PA25/05520 </w:t>
            </w:r>
            <w:r w:rsidRPr="003C24A0">
              <w:rPr>
                <w:rFonts w:ascii="Calibri" w:eastAsia="Calibri" w:hAnsi="Calibri" w:cs="Calibri"/>
                <w:color w:val="000000"/>
                <w:sz w:val="20"/>
                <w:szCs w:val="20"/>
              </w:rPr>
              <w:t>Tregenna Trelights Port Isaac Cornwall PL29 3TF</w:t>
            </w:r>
          </w:p>
          <w:p w14:paraId="42BE9D80" w14:textId="2C9724F5" w:rsidR="003C24A0" w:rsidRPr="003C24A0" w:rsidRDefault="003C24A0" w:rsidP="003C24A0">
            <w:pPr>
              <w:ind w:left="720"/>
              <w:rPr>
                <w:rFonts w:ascii="Calibri" w:eastAsia="Calibri" w:hAnsi="Calibri" w:cs="Calibri"/>
                <w:color w:val="000000"/>
                <w:sz w:val="20"/>
                <w:szCs w:val="20"/>
              </w:rPr>
            </w:pPr>
            <w:r w:rsidRPr="003C24A0">
              <w:rPr>
                <w:rFonts w:ascii="Calibri" w:eastAsia="Calibri" w:hAnsi="Calibri" w:cs="Calibri"/>
                <w:color w:val="000000"/>
                <w:sz w:val="20"/>
                <w:szCs w:val="20"/>
              </w:rPr>
              <w:t>Replacing external wall and roof coverings from timber weather boarding and flat roof to reclaimed brick/render and natural slate in a hipped pitched roof format.</w:t>
            </w:r>
          </w:p>
          <w:p w14:paraId="723CBAAE" w14:textId="25AD159D" w:rsidR="00560617" w:rsidRDefault="003C24A0" w:rsidP="003C24A0">
            <w:pPr>
              <w:pStyle w:val="ListParagraph"/>
              <w:spacing w:after="307" w:line="242" w:lineRule="auto"/>
              <w:rPr>
                <w:b/>
                <w:bCs/>
                <w:sz w:val="20"/>
                <w:szCs w:val="20"/>
              </w:rPr>
            </w:pPr>
            <w:hyperlink r:id="rId10" w:history="1">
              <w:r w:rsidRPr="003C24A0">
                <w:rPr>
                  <w:rStyle w:val="Hyperlink"/>
                  <w:rFonts w:ascii="Calibri" w:eastAsia="Calibri" w:hAnsi="Calibri" w:cs="Calibri"/>
                  <w:b/>
                  <w:sz w:val="20"/>
                  <w:szCs w:val="20"/>
                </w:rPr>
                <w:t>https://planning.cornwall.gov.uk/online-applications/applicationDetails.do?keyVal=SZQWHRFGIJH00&amp;activeTab=summary</w:t>
              </w:r>
            </w:hyperlink>
          </w:p>
          <w:p w14:paraId="5640A2F2" w14:textId="77777777" w:rsidR="003C24A0" w:rsidRDefault="003C24A0" w:rsidP="00560617">
            <w:pPr>
              <w:pStyle w:val="ListParagraph"/>
              <w:spacing w:after="307" w:line="242" w:lineRule="auto"/>
              <w:rPr>
                <w:b/>
                <w:bCs/>
                <w:sz w:val="20"/>
                <w:szCs w:val="20"/>
              </w:rPr>
            </w:pPr>
          </w:p>
          <w:p w14:paraId="25D696D2" w14:textId="7BA2D8BE" w:rsidR="00781BD5" w:rsidRDefault="00781BD5" w:rsidP="00560617">
            <w:pPr>
              <w:pStyle w:val="ListParagraph"/>
              <w:spacing w:after="307" w:line="242" w:lineRule="auto"/>
              <w:rPr>
                <w:sz w:val="20"/>
                <w:szCs w:val="20"/>
              </w:rPr>
            </w:pPr>
            <w:r w:rsidRPr="00781BD5">
              <w:rPr>
                <w:b/>
                <w:bCs/>
                <w:sz w:val="20"/>
                <w:szCs w:val="20"/>
              </w:rPr>
              <w:t xml:space="preserve">Proposed </w:t>
            </w:r>
            <w:r>
              <w:rPr>
                <w:sz w:val="20"/>
                <w:szCs w:val="20"/>
              </w:rPr>
              <w:t>by Cllr</w:t>
            </w:r>
            <w:r w:rsidR="00CC17E4">
              <w:rPr>
                <w:sz w:val="20"/>
                <w:szCs w:val="20"/>
              </w:rPr>
              <w:t xml:space="preserve"> Button</w:t>
            </w:r>
            <w:r w:rsidR="001504AD">
              <w:rPr>
                <w:sz w:val="20"/>
                <w:szCs w:val="20"/>
              </w:rPr>
              <w:t xml:space="preserve">, </w:t>
            </w:r>
            <w:r w:rsidR="001504AD" w:rsidRPr="00781BD5">
              <w:rPr>
                <w:b/>
                <w:bCs/>
                <w:sz w:val="20"/>
                <w:szCs w:val="20"/>
              </w:rPr>
              <w:t>seconded</w:t>
            </w:r>
            <w:r>
              <w:rPr>
                <w:sz w:val="20"/>
                <w:szCs w:val="20"/>
              </w:rPr>
              <w:t xml:space="preserve"> by Cllr </w:t>
            </w:r>
            <w:r w:rsidR="00CC17E4">
              <w:rPr>
                <w:sz w:val="20"/>
                <w:szCs w:val="20"/>
              </w:rPr>
              <w:t>Hills</w:t>
            </w:r>
            <w:r w:rsidR="001504AD">
              <w:rPr>
                <w:sz w:val="20"/>
                <w:szCs w:val="20"/>
              </w:rPr>
              <w:t>,</w:t>
            </w:r>
            <w:r>
              <w:rPr>
                <w:sz w:val="20"/>
                <w:szCs w:val="20"/>
              </w:rPr>
              <w:t xml:space="preserve"> that Members </w:t>
            </w:r>
            <w:r w:rsidR="001504AD">
              <w:rPr>
                <w:b/>
                <w:bCs/>
                <w:sz w:val="20"/>
                <w:szCs w:val="20"/>
              </w:rPr>
              <w:t>r</w:t>
            </w:r>
            <w:r w:rsidRPr="00781BD5">
              <w:rPr>
                <w:b/>
                <w:bCs/>
                <w:sz w:val="20"/>
                <w:szCs w:val="20"/>
              </w:rPr>
              <w:t>esolve</w:t>
            </w:r>
            <w:r>
              <w:rPr>
                <w:sz w:val="20"/>
                <w:szCs w:val="20"/>
              </w:rPr>
              <w:t xml:space="preserve"> to</w:t>
            </w:r>
            <w:r w:rsidRPr="001504AD">
              <w:rPr>
                <w:sz w:val="20"/>
                <w:szCs w:val="20"/>
              </w:rPr>
              <w:t xml:space="preserve"> </w:t>
            </w:r>
            <w:r w:rsidR="001504AD" w:rsidRPr="00197F38">
              <w:rPr>
                <w:sz w:val="20"/>
                <w:szCs w:val="20"/>
              </w:rPr>
              <w:t>s</w:t>
            </w:r>
            <w:r w:rsidRPr="00197F38">
              <w:rPr>
                <w:sz w:val="20"/>
                <w:szCs w:val="20"/>
              </w:rPr>
              <w:t>upport</w:t>
            </w:r>
            <w:r>
              <w:rPr>
                <w:sz w:val="20"/>
                <w:szCs w:val="20"/>
              </w:rPr>
              <w:t xml:space="preserve"> the application. The </w:t>
            </w:r>
            <w:r w:rsidR="001504AD">
              <w:rPr>
                <w:sz w:val="20"/>
                <w:szCs w:val="20"/>
              </w:rPr>
              <w:t>motion</w:t>
            </w:r>
            <w:r>
              <w:rPr>
                <w:sz w:val="20"/>
                <w:szCs w:val="20"/>
              </w:rPr>
              <w:t xml:space="preserve"> was carried </w:t>
            </w:r>
            <w:r w:rsidRPr="00197F38">
              <w:rPr>
                <w:sz w:val="20"/>
                <w:szCs w:val="20"/>
              </w:rPr>
              <w:t>unanimously.</w:t>
            </w:r>
          </w:p>
          <w:p w14:paraId="3E002984" w14:textId="3161FDD1" w:rsidR="001504AD" w:rsidRPr="003C24A0" w:rsidRDefault="001504AD" w:rsidP="003C24A0">
            <w:pPr>
              <w:pStyle w:val="ListParagraph"/>
              <w:spacing w:after="307" w:line="242" w:lineRule="auto"/>
              <w:rPr>
                <w:sz w:val="20"/>
                <w:szCs w:val="20"/>
              </w:rPr>
            </w:pPr>
            <w:r w:rsidRPr="001504AD">
              <w:rPr>
                <w:sz w:val="20"/>
                <w:szCs w:val="20"/>
              </w:rPr>
              <w:t>More information can be found on CC’s planning portal</w:t>
            </w:r>
            <w:r w:rsidR="00197F38">
              <w:rPr>
                <w:sz w:val="20"/>
                <w:szCs w:val="20"/>
              </w:rPr>
              <w:t>.</w:t>
            </w:r>
          </w:p>
        </w:tc>
        <w:tc>
          <w:tcPr>
            <w:tcW w:w="912" w:type="dxa"/>
          </w:tcPr>
          <w:p w14:paraId="09C4CD5A" w14:textId="77777777" w:rsidR="006B7781" w:rsidRPr="009237F4" w:rsidRDefault="006B7781" w:rsidP="006B7781">
            <w:pPr>
              <w:spacing w:after="120" w:line="360" w:lineRule="auto"/>
              <w:jc w:val="center"/>
              <w:rPr>
                <w:rFonts w:cstheme="minorHAnsi"/>
                <w:sz w:val="20"/>
                <w:szCs w:val="20"/>
              </w:rPr>
            </w:pPr>
          </w:p>
          <w:p w14:paraId="793B8AC7" w14:textId="77777777" w:rsidR="006B7781" w:rsidRDefault="006B7781" w:rsidP="006B7781">
            <w:pPr>
              <w:spacing w:after="120" w:line="360" w:lineRule="auto"/>
              <w:jc w:val="center"/>
              <w:rPr>
                <w:rFonts w:cstheme="minorHAnsi"/>
                <w:sz w:val="20"/>
                <w:szCs w:val="20"/>
              </w:rPr>
            </w:pPr>
          </w:p>
          <w:p w14:paraId="6817E245" w14:textId="77777777" w:rsidR="003B73BF" w:rsidRDefault="003B73BF" w:rsidP="009C7EEE">
            <w:pPr>
              <w:spacing w:after="120" w:line="360" w:lineRule="auto"/>
              <w:rPr>
                <w:rFonts w:cstheme="minorHAnsi"/>
                <w:sz w:val="20"/>
                <w:szCs w:val="20"/>
              </w:rPr>
            </w:pPr>
          </w:p>
          <w:p w14:paraId="0CA459FF" w14:textId="77777777" w:rsidR="00752361" w:rsidRDefault="00752361" w:rsidP="00D05F21">
            <w:pPr>
              <w:spacing w:after="120" w:line="360" w:lineRule="auto"/>
              <w:rPr>
                <w:rFonts w:cstheme="minorHAnsi"/>
                <w:sz w:val="20"/>
                <w:szCs w:val="20"/>
              </w:rPr>
            </w:pPr>
          </w:p>
          <w:p w14:paraId="220A636F" w14:textId="31C59062" w:rsidR="00417FBF" w:rsidRPr="00417FBF" w:rsidRDefault="000705EB" w:rsidP="00417FBF">
            <w:pPr>
              <w:rPr>
                <w:rFonts w:cstheme="minorHAnsi"/>
                <w:sz w:val="20"/>
                <w:szCs w:val="20"/>
              </w:rPr>
            </w:pPr>
            <w:r>
              <w:rPr>
                <w:rFonts w:cstheme="minorHAnsi"/>
                <w:sz w:val="20"/>
                <w:szCs w:val="20"/>
              </w:rPr>
              <w:t>Clerk</w:t>
            </w:r>
          </w:p>
          <w:p w14:paraId="17110833" w14:textId="77777777" w:rsidR="00417FBF" w:rsidRDefault="00417FBF" w:rsidP="00417FBF">
            <w:pPr>
              <w:rPr>
                <w:rFonts w:cstheme="minorHAnsi"/>
                <w:sz w:val="20"/>
                <w:szCs w:val="20"/>
              </w:rPr>
            </w:pPr>
          </w:p>
          <w:p w14:paraId="20D8F4BB" w14:textId="77777777" w:rsidR="00417FBF" w:rsidRDefault="00417FBF" w:rsidP="00417FBF">
            <w:pPr>
              <w:rPr>
                <w:rFonts w:cstheme="minorHAnsi"/>
                <w:sz w:val="20"/>
                <w:szCs w:val="20"/>
              </w:rPr>
            </w:pPr>
          </w:p>
          <w:p w14:paraId="498B5D45" w14:textId="77777777" w:rsidR="00752361" w:rsidRDefault="00752361" w:rsidP="00417FBF">
            <w:pPr>
              <w:rPr>
                <w:rFonts w:cstheme="minorHAnsi"/>
                <w:sz w:val="20"/>
                <w:szCs w:val="20"/>
              </w:rPr>
            </w:pPr>
          </w:p>
          <w:p w14:paraId="4B020E1C" w14:textId="09D67A34" w:rsidR="00417FBF" w:rsidRDefault="00417FBF" w:rsidP="00417FBF">
            <w:pPr>
              <w:rPr>
                <w:rFonts w:cstheme="minorHAnsi"/>
                <w:sz w:val="20"/>
                <w:szCs w:val="20"/>
              </w:rPr>
            </w:pPr>
          </w:p>
          <w:p w14:paraId="27458598" w14:textId="416BB1EC" w:rsidR="00752361" w:rsidRPr="00752361" w:rsidRDefault="00752361" w:rsidP="00752361">
            <w:pPr>
              <w:rPr>
                <w:rFonts w:cstheme="minorHAnsi"/>
                <w:sz w:val="20"/>
                <w:szCs w:val="20"/>
              </w:rPr>
            </w:pPr>
          </w:p>
        </w:tc>
      </w:tr>
      <w:tr w:rsidR="006B7781" w:rsidRPr="009237F4" w14:paraId="563EAC3C" w14:textId="77777777" w:rsidTr="007402CB">
        <w:tc>
          <w:tcPr>
            <w:tcW w:w="852" w:type="dxa"/>
          </w:tcPr>
          <w:p w14:paraId="592306E6" w14:textId="11E77ED7"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9C7EEE">
              <w:rPr>
                <w:rFonts w:cstheme="minorHAnsi"/>
                <w:sz w:val="20"/>
                <w:szCs w:val="20"/>
              </w:rPr>
              <w:t>5</w:t>
            </w:r>
            <w:r>
              <w:rPr>
                <w:rFonts w:cstheme="minorHAnsi"/>
                <w:sz w:val="20"/>
                <w:szCs w:val="20"/>
              </w:rPr>
              <w:t>/</w:t>
            </w:r>
            <w:r w:rsidR="007F01F5">
              <w:rPr>
                <w:rFonts w:cstheme="minorHAnsi"/>
                <w:sz w:val="20"/>
                <w:szCs w:val="20"/>
              </w:rPr>
              <w:t>1</w:t>
            </w:r>
            <w:r w:rsidR="003C24A0">
              <w:rPr>
                <w:rFonts w:cstheme="minorHAnsi"/>
                <w:sz w:val="20"/>
                <w:szCs w:val="20"/>
              </w:rPr>
              <w:t>45</w:t>
            </w:r>
          </w:p>
        </w:tc>
        <w:tc>
          <w:tcPr>
            <w:tcW w:w="7796" w:type="dxa"/>
          </w:tcPr>
          <w:p w14:paraId="57C76A87" w14:textId="6D514432" w:rsidR="00F613B3" w:rsidRPr="00F613B3" w:rsidRDefault="006B7781" w:rsidP="00F613B3">
            <w:pPr>
              <w:spacing w:after="120"/>
              <w:rPr>
                <w:rFonts w:eastAsia="Arial" w:cstheme="minorHAnsi"/>
                <w:b/>
                <w:sz w:val="20"/>
                <w:szCs w:val="20"/>
                <w:u w:val="single"/>
              </w:rPr>
            </w:pPr>
            <w:r w:rsidRPr="00314865">
              <w:rPr>
                <w:rFonts w:eastAsia="Arial" w:cstheme="minorHAnsi"/>
                <w:b/>
                <w:sz w:val="20"/>
                <w:szCs w:val="20"/>
              </w:rPr>
              <w:t xml:space="preserve">Cornwall Council Planning Decisions </w:t>
            </w:r>
            <w:r w:rsidRPr="00314865">
              <w:rPr>
                <w:rFonts w:eastAsia="Arial" w:cstheme="minorHAnsi"/>
                <w:sz w:val="20"/>
                <w:szCs w:val="20"/>
              </w:rPr>
              <w:t xml:space="preserve">– </w:t>
            </w:r>
            <w:r w:rsidRPr="00314865">
              <w:rPr>
                <w:rFonts w:eastAsia="Arial" w:cstheme="minorHAnsi"/>
                <w:b/>
                <w:sz w:val="20"/>
                <w:szCs w:val="20"/>
                <w:u w:val="single"/>
              </w:rPr>
              <w:t>information only.</w:t>
            </w:r>
          </w:p>
          <w:p w14:paraId="2AE63B80" w14:textId="77777777" w:rsidR="003C24A0" w:rsidRPr="003C24A0" w:rsidRDefault="003C24A0" w:rsidP="003C24A0">
            <w:pPr>
              <w:numPr>
                <w:ilvl w:val="0"/>
                <w:numId w:val="6"/>
              </w:numPr>
              <w:spacing w:after="160" w:line="259" w:lineRule="auto"/>
              <w:contextualSpacing/>
              <w:rPr>
                <w:rFonts w:ascii="Calibri" w:eastAsia="Calibri" w:hAnsi="Calibri" w:cs="Calibri"/>
                <w:bCs/>
                <w:color w:val="000000"/>
                <w:sz w:val="20"/>
                <w:szCs w:val="20"/>
              </w:rPr>
            </w:pPr>
            <w:r w:rsidRPr="003C24A0">
              <w:rPr>
                <w:rFonts w:ascii="Calibri" w:eastAsia="Calibri" w:hAnsi="Calibri" w:cs="Calibri"/>
                <w:b/>
                <w:bCs/>
                <w:color w:val="000000"/>
                <w:sz w:val="20"/>
                <w:szCs w:val="20"/>
              </w:rPr>
              <w:t>PA25/04056 </w:t>
            </w:r>
            <w:r w:rsidRPr="003C24A0">
              <w:rPr>
                <w:rFonts w:ascii="Calibri" w:eastAsia="Calibri" w:hAnsi="Calibri" w:cs="Calibri"/>
                <w:bCs/>
                <w:color w:val="000000"/>
                <w:sz w:val="20"/>
                <w:szCs w:val="20"/>
              </w:rPr>
              <w:t>Land East Of Trevathan Farm St Endellion Port Isaac Cornwall PL29 3TT</w:t>
            </w:r>
          </w:p>
          <w:p w14:paraId="5D857012" w14:textId="77777777" w:rsidR="003C24A0" w:rsidRPr="003C24A0" w:rsidRDefault="003C24A0" w:rsidP="003C24A0">
            <w:pPr>
              <w:spacing w:after="160" w:line="259" w:lineRule="auto"/>
              <w:ind w:left="720"/>
              <w:contextualSpacing/>
              <w:rPr>
                <w:rFonts w:ascii="Calibri" w:eastAsia="Calibri" w:hAnsi="Calibri" w:cs="Calibri"/>
                <w:bCs/>
                <w:color w:val="000000"/>
                <w:sz w:val="20"/>
                <w:szCs w:val="20"/>
              </w:rPr>
            </w:pPr>
            <w:r w:rsidRPr="003C24A0">
              <w:rPr>
                <w:rFonts w:ascii="Calibri" w:eastAsia="Calibri" w:hAnsi="Calibri" w:cs="Calibri"/>
                <w:bCs/>
                <w:color w:val="000000"/>
                <w:sz w:val="20"/>
                <w:szCs w:val="20"/>
              </w:rPr>
              <w:t>Application for approval of Reserved Matters for the access, appearance, landscaping, layout and scale following Outline consent PA24/05770 dated 20/09/2024 for proposed farm managers dwelling.</w:t>
            </w:r>
          </w:p>
          <w:p w14:paraId="632942D2" w14:textId="6FF7954B" w:rsidR="003C24A0" w:rsidRPr="003C24A0" w:rsidRDefault="003C24A0" w:rsidP="003C24A0">
            <w:pPr>
              <w:spacing w:after="160" w:line="259" w:lineRule="auto"/>
              <w:ind w:left="720"/>
              <w:contextualSpacing/>
              <w:rPr>
                <w:rFonts w:ascii="Calibri" w:eastAsia="Calibri" w:hAnsi="Calibri" w:cs="Calibri"/>
                <w:bCs/>
                <w:color w:val="000000"/>
                <w:sz w:val="20"/>
                <w:szCs w:val="20"/>
              </w:rPr>
            </w:pPr>
            <w:hyperlink r:id="rId11" w:history="1">
              <w:r w:rsidRPr="003C24A0">
                <w:rPr>
                  <w:rStyle w:val="Hyperlink"/>
                  <w:rFonts w:ascii="Calibri" w:eastAsia="Calibri" w:hAnsi="Calibri" w:cs="Calibri"/>
                  <w:bCs/>
                  <w:sz w:val="20"/>
                  <w:szCs w:val="20"/>
                </w:rPr>
                <w:t>https://planning.cornwall.gov.uk/online-applications/applicationDetails.do?keyVal=SX1CS3FGI3D00&amp;activeTab=summary</w:t>
              </w:r>
            </w:hyperlink>
          </w:p>
          <w:p w14:paraId="40F55BCA" w14:textId="77777777" w:rsidR="003C24A0" w:rsidRPr="003C24A0" w:rsidRDefault="003C24A0" w:rsidP="003C24A0">
            <w:pPr>
              <w:spacing w:after="160" w:line="259" w:lineRule="auto"/>
              <w:ind w:left="720"/>
              <w:contextualSpacing/>
              <w:rPr>
                <w:rFonts w:ascii="Calibri" w:eastAsia="Calibri" w:hAnsi="Calibri" w:cs="Calibri"/>
                <w:b/>
                <w:bCs/>
                <w:color w:val="000000"/>
                <w:sz w:val="20"/>
                <w:szCs w:val="20"/>
              </w:rPr>
            </w:pPr>
            <w:r w:rsidRPr="003C24A0">
              <w:rPr>
                <w:rFonts w:ascii="Calibri" w:eastAsia="Calibri" w:hAnsi="Calibri" w:cs="Calibri"/>
                <w:b/>
                <w:bCs/>
                <w:color w:val="000000"/>
                <w:sz w:val="20"/>
                <w:szCs w:val="20"/>
              </w:rPr>
              <w:t>Approved with Conditions</w:t>
            </w:r>
          </w:p>
          <w:p w14:paraId="1FCF24A2" w14:textId="77777777" w:rsidR="003C24A0" w:rsidRPr="003C24A0" w:rsidRDefault="003C24A0" w:rsidP="003C24A0">
            <w:pPr>
              <w:spacing w:after="160" w:line="259" w:lineRule="auto"/>
              <w:ind w:left="720"/>
              <w:contextualSpacing/>
              <w:rPr>
                <w:rFonts w:ascii="Calibri" w:eastAsia="Calibri" w:hAnsi="Calibri" w:cs="Calibri"/>
                <w:b/>
                <w:bCs/>
                <w:color w:val="000000"/>
                <w:sz w:val="20"/>
                <w:szCs w:val="20"/>
              </w:rPr>
            </w:pPr>
          </w:p>
          <w:p w14:paraId="68BD22EE" w14:textId="77777777" w:rsidR="003C24A0" w:rsidRPr="003C24A0" w:rsidRDefault="003C24A0" w:rsidP="003C24A0">
            <w:pPr>
              <w:numPr>
                <w:ilvl w:val="0"/>
                <w:numId w:val="6"/>
              </w:numPr>
              <w:spacing w:after="160" w:line="259" w:lineRule="auto"/>
              <w:contextualSpacing/>
              <w:rPr>
                <w:rFonts w:ascii="Calibri" w:eastAsia="Calibri" w:hAnsi="Calibri" w:cs="Calibri"/>
                <w:bCs/>
                <w:color w:val="000000"/>
                <w:sz w:val="20"/>
                <w:szCs w:val="20"/>
              </w:rPr>
            </w:pPr>
            <w:r w:rsidRPr="003C24A0">
              <w:rPr>
                <w:rFonts w:ascii="Calibri" w:eastAsia="Calibri" w:hAnsi="Calibri" w:cs="Calibri"/>
                <w:b/>
                <w:bCs/>
                <w:color w:val="000000"/>
                <w:sz w:val="20"/>
                <w:szCs w:val="20"/>
              </w:rPr>
              <w:t>PA25/04025 </w:t>
            </w:r>
            <w:r w:rsidRPr="003C24A0">
              <w:rPr>
                <w:rFonts w:ascii="Calibri" w:eastAsia="Calibri" w:hAnsi="Calibri" w:cs="Calibri"/>
                <w:bCs/>
                <w:color w:val="000000"/>
                <w:sz w:val="20"/>
                <w:szCs w:val="20"/>
              </w:rPr>
              <w:t>Sea Glimpse Back Hill Port Isaac PL29 3RE</w:t>
            </w:r>
          </w:p>
          <w:p w14:paraId="3AF1FAA0" w14:textId="77777777" w:rsidR="003C24A0" w:rsidRPr="003C24A0" w:rsidRDefault="003C24A0" w:rsidP="003C24A0">
            <w:pPr>
              <w:spacing w:after="160" w:line="259" w:lineRule="auto"/>
              <w:ind w:left="720"/>
              <w:contextualSpacing/>
              <w:rPr>
                <w:rFonts w:ascii="Calibri" w:eastAsia="Calibri" w:hAnsi="Calibri" w:cs="Calibri"/>
                <w:bCs/>
                <w:color w:val="000000"/>
                <w:sz w:val="20"/>
                <w:szCs w:val="20"/>
              </w:rPr>
            </w:pPr>
            <w:r w:rsidRPr="003C24A0">
              <w:rPr>
                <w:rFonts w:ascii="Calibri" w:eastAsia="Calibri" w:hAnsi="Calibri" w:cs="Calibri"/>
                <w:bCs/>
                <w:color w:val="000000"/>
                <w:sz w:val="20"/>
                <w:szCs w:val="20"/>
              </w:rPr>
              <w:t>Householder application for alterations and extension to existing dwelling.</w:t>
            </w:r>
          </w:p>
          <w:p w14:paraId="702890C2" w14:textId="5D5934F7" w:rsidR="003C24A0" w:rsidRPr="003C24A0" w:rsidRDefault="003C24A0" w:rsidP="003C24A0">
            <w:pPr>
              <w:spacing w:after="160" w:line="259" w:lineRule="auto"/>
              <w:ind w:left="720"/>
              <w:contextualSpacing/>
              <w:rPr>
                <w:rFonts w:ascii="Calibri" w:eastAsia="Calibri" w:hAnsi="Calibri" w:cs="Calibri"/>
                <w:bCs/>
                <w:color w:val="000000"/>
                <w:sz w:val="20"/>
                <w:szCs w:val="20"/>
              </w:rPr>
            </w:pPr>
            <w:hyperlink r:id="rId12" w:history="1">
              <w:r w:rsidRPr="003C24A0">
                <w:rPr>
                  <w:rStyle w:val="Hyperlink"/>
                  <w:rFonts w:ascii="Calibri" w:eastAsia="Calibri" w:hAnsi="Calibri" w:cs="Calibri"/>
                  <w:bCs/>
                  <w:sz w:val="20"/>
                  <w:szCs w:val="20"/>
                </w:rPr>
                <w:t>https://planning.cornwall.gov.uk/online-applications/applicationDetails.do?keyVal=SX0RE2FGHNN00&amp;activeTab=summary</w:t>
              </w:r>
            </w:hyperlink>
          </w:p>
          <w:p w14:paraId="5F464B00" w14:textId="77777777" w:rsidR="003C24A0" w:rsidRPr="003C24A0" w:rsidRDefault="003C24A0" w:rsidP="003C24A0">
            <w:pPr>
              <w:spacing w:after="160" w:line="259" w:lineRule="auto"/>
              <w:ind w:left="720"/>
              <w:contextualSpacing/>
              <w:rPr>
                <w:rFonts w:ascii="Calibri" w:eastAsia="Calibri" w:hAnsi="Calibri" w:cs="Calibri"/>
                <w:b/>
                <w:bCs/>
                <w:color w:val="000000"/>
                <w:sz w:val="20"/>
                <w:szCs w:val="20"/>
              </w:rPr>
            </w:pPr>
            <w:r w:rsidRPr="003C24A0">
              <w:rPr>
                <w:rFonts w:ascii="Calibri" w:eastAsia="Calibri" w:hAnsi="Calibri" w:cs="Calibri"/>
                <w:b/>
                <w:bCs/>
                <w:color w:val="000000"/>
                <w:sz w:val="20"/>
                <w:szCs w:val="20"/>
              </w:rPr>
              <w:t>Refused</w:t>
            </w:r>
          </w:p>
          <w:p w14:paraId="26B827D4" w14:textId="77777777" w:rsidR="003C24A0" w:rsidRPr="003C24A0" w:rsidRDefault="003C24A0" w:rsidP="003C24A0">
            <w:pPr>
              <w:spacing w:after="160" w:line="259" w:lineRule="auto"/>
              <w:ind w:left="720"/>
              <w:contextualSpacing/>
              <w:rPr>
                <w:rFonts w:ascii="Calibri" w:eastAsia="Calibri" w:hAnsi="Calibri" w:cs="Calibri"/>
                <w:b/>
                <w:bCs/>
                <w:color w:val="000000"/>
                <w:sz w:val="20"/>
                <w:szCs w:val="20"/>
              </w:rPr>
            </w:pPr>
          </w:p>
          <w:p w14:paraId="01DCA7EB" w14:textId="77777777" w:rsidR="003C24A0" w:rsidRPr="003C24A0" w:rsidRDefault="003C24A0" w:rsidP="003C24A0">
            <w:pPr>
              <w:numPr>
                <w:ilvl w:val="0"/>
                <w:numId w:val="6"/>
              </w:numPr>
              <w:spacing w:after="160" w:line="259" w:lineRule="auto"/>
              <w:contextualSpacing/>
              <w:rPr>
                <w:rFonts w:ascii="Calibri" w:eastAsia="Calibri" w:hAnsi="Calibri" w:cs="Calibri"/>
                <w:bCs/>
                <w:color w:val="000000"/>
                <w:sz w:val="20"/>
                <w:szCs w:val="20"/>
              </w:rPr>
            </w:pPr>
            <w:r w:rsidRPr="003C24A0">
              <w:rPr>
                <w:rFonts w:ascii="Calibri" w:eastAsia="Calibri" w:hAnsi="Calibri" w:cs="Calibri"/>
                <w:b/>
                <w:bCs/>
                <w:color w:val="000000"/>
                <w:sz w:val="20"/>
                <w:szCs w:val="20"/>
              </w:rPr>
              <w:t xml:space="preserve">PA25/05384 </w:t>
            </w:r>
            <w:r w:rsidRPr="003C24A0">
              <w:rPr>
                <w:rFonts w:ascii="Calibri" w:eastAsia="Calibri" w:hAnsi="Calibri" w:cs="Calibri"/>
                <w:bCs/>
                <w:color w:val="000000"/>
                <w:sz w:val="20"/>
                <w:szCs w:val="20"/>
              </w:rPr>
              <w:t>Saint Endellion Barn Port Isaac Cornwall PL29 3SR</w:t>
            </w:r>
          </w:p>
          <w:p w14:paraId="092282D2" w14:textId="77777777" w:rsidR="003C24A0" w:rsidRPr="003C24A0" w:rsidRDefault="003C24A0" w:rsidP="003C24A0">
            <w:pPr>
              <w:spacing w:after="160" w:line="259" w:lineRule="auto"/>
              <w:ind w:left="720"/>
              <w:contextualSpacing/>
              <w:rPr>
                <w:rFonts w:ascii="Calibri" w:eastAsia="Calibri" w:hAnsi="Calibri" w:cs="Calibri"/>
                <w:bCs/>
                <w:color w:val="000000"/>
                <w:sz w:val="20"/>
                <w:szCs w:val="20"/>
              </w:rPr>
            </w:pPr>
            <w:r w:rsidRPr="003C24A0">
              <w:rPr>
                <w:rFonts w:ascii="Calibri" w:eastAsia="Calibri" w:hAnsi="Calibri" w:cs="Calibri"/>
                <w:bCs/>
                <w:color w:val="000000"/>
                <w:sz w:val="20"/>
                <w:szCs w:val="20"/>
              </w:rPr>
              <w:t>Prior Notification for the erection of an agricultural building for the storage of feed and machinery.</w:t>
            </w:r>
          </w:p>
          <w:p w14:paraId="0C01585C" w14:textId="60957F82" w:rsidR="003C24A0" w:rsidRPr="003C24A0" w:rsidRDefault="003C24A0" w:rsidP="003C24A0">
            <w:pPr>
              <w:spacing w:after="160" w:line="259" w:lineRule="auto"/>
              <w:ind w:left="720"/>
              <w:contextualSpacing/>
              <w:rPr>
                <w:rFonts w:ascii="Calibri" w:eastAsia="Calibri" w:hAnsi="Calibri" w:cs="Calibri"/>
                <w:b/>
                <w:bCs/>
                <w:color w:val="000000"/>
                <w:sz w:val="20"/>
                <w:szCs w:val="20"/>
              </w:rPr>
            </w:pPr>
            <w:hyperlink r:id="rId13" w:history="1">
              <w:r w:rsidRPr="003C24A0">
                <w:rPr>
                  <w:rStyle w:val="Hyperlink"/>
                  <w:rFonts w:ascii="Calibri" w:eastAsia="Calibri" w:hAnsi="Calibri" w:cs="Calibri"/>
                  <w:bCs/>
                  <w:sz w:val="20"/>
                  <w:szCs w:val="20"/>
                </w:rPr>
                <w:t>https://planning.cornwall.gov.uk/online-applications/applicationDetails.do?keyVal=SZH91JFG0IH00&amp;activeTab=summary</w:t>
              </w:r>
            </w:hyperlink>
          </w:p>
          <w:p w14:paraId="2AA77005" w14:textId="77777777" w:rsidR="003C24A0" w:rsidRPr="003C24A0" w:rsidRDefault="003C24A0" w:rsidP="003C24A0">
            <w:pPr>
              <w:spacing w:after="160" w:line="259" w:lineRule="auto"/>
              <w:ind w:left="720"/>
              <w:contextualSpacing/>
              <w:rPr>
                <w:rFonts w:ascii="Calibri" w:eastAsia="Calibri" w:hAnsi="Calibri" w:cs="Calibri"/>
                <w:b/>
                <w:bCs/>
                <w:color w:val="000000"/>
                <w:sz w:val="20"/>
                <w:szCs w:val="20"/>
              </w:rPr>
            </w:pPr>
            <w:r w:rsidRPr="003C24A0">
              <w:rPr>
                <w:rFonts w:ascii="Calibri" w:eastAsia="Calibri" w:hAnsi="Calibri" w:cs="Calibri"/>
                <w:b/>
                <w:bCs/>
                <w:color w:val="000000"/>
                <w:sz w:val="20"/>
                <w:szCs w:val="20"/>
              </w:rPr>
              <w:t>Planning Permission Required</w:t>
            </w:r>
          </w:p>
          <w:p w14:paraId="748139A5" w14:textId="77777777" w:rsidR="003C24A0" w:rsidRPr="003C24A0" w:rsidRDefault="003C24A0" w:rsidP="003C24A0">
            <w:pPr>
              <w:spacing w:after="160" w:line="259" w:lineRule="auto"/>
              <w:ind w:left="720"/>
              <w:contextualSpacing/>
              <w:rPr>
                <w:rFonts w:ascii="Calibri" w:eastAsia="Calibri" w:hAnsi="Calibri" w:cs="Calibri"/>
                <w:b/>
                <w:bCs/>
                <w:color w:val="000000"/>
                <w:sz w:val="20"/>
                <w:szCs w:val="20"/>
              </w:rPr>
            </w:pPr>
          </w:p>
          <w:p w14:paraId="1C8D7358" w14:textId="77777777" w:rsidR="003C24A0" w:rsidRPr="003C24A0" w:rsidRDefault="003C24A0" w:rsidP="003C24A0">
            <w:pPr>
              <w:numPr>
                <w:ilvl w:val="0"/>
                <w:numId w:val="6"/>
              </w:numPr>
              <w:spacing w:after="160" w:line="259" w:lineRule="auto"/>
              <w:contextualSpacing/>
              <w:rPr>
                <w:rFonts w:ascii="Calibri" w:eastAsia="Calibri" w:hAnsi="Calibri" w:cs="Calibri"/>
                <w:bCs/>
                <w:color w:val="000000"/>
                <w:sz w:val="20"/>
                <w:szCs w:val="20"/>
              </w:rPr>
            </w:pPr>
            <w:r w:rsidRPr="003C24A0">
              <w:rPr>
                <w:rFonts w:ascii="Calibri" w:eastAsia="Calibri" w:hAnsi="Calibri" w:cs="Calibri"/>
                <w:b/>
                <w:bCs/>
                <w:color w:val="000000"/>
                <w:sz w:val="20"/>
                <w:szCs w:val="20"/>
              </w:rPr>
              <w:t xml:space="preserve">PA25/04743 </w:t>
            </w:r>
            <w:r w:rsidRPr="003C24A0">
              <w:rPr>
                <w:rFonts w:ascii="Calibri" w:eastAsia="Calibri" w:hAnsi="Calibri" w:cs="Calibri"/>
                <w:bCs/>
                <w:color w:val="000000"/>
                <w:sz w:val="20"/>
                <w:szCs w:val="20"/>
              </w:rPr>
              <w:t xml:space="preserve">Queens Land Trelights Port Isaac Cornwall PL29 3TF </w:t>
            </w:r>
          </w:p>
          <w:p w14:paraId="798EA8F1" w14:textId="77777777" w:rsidR="003C24A0" w:rsidRPr="003C24A0" w:rsidRDefault="003C24A0" w:rsidP="003C24A0">
            <w:pPr>
              <w:spacing w:after="160" w:line="259" w:lineRule="auto"/>
              <w:ind w:left="720"/>
              <w:contextualSpacing/>
              <w:rPr>
                <w:rFonts w:ascii="Calibri" w:eastAsia="Calibri" w:hAnsi="Calibri" w:cs="Calibri"/>
                <w:bCs/>
                <w:color w:val="000000"/>
                <w:sz w:val="20"/>
                <w:szCs w:val="20"/>
              </w:rPr>
            </w:pPr>
            <w:r w:rsidRPr="003C24A0">
              <w:rPr>
                <w:rFonts w:ascii="Calibri" w:eastAsia="Calibri" w:hAnsi="Calibri" w:cs="Calibri"/>
                <w:bCs/>
                <w:color w:val="000000"/>
                <w:sz w:val="20"/>
                <w:szCs w:val="20"/>
              </w:rPr>
              <w:lastRenderedPageBreak/>
              <w:t>Front porch and dormer extensions, rear extension with balcony, conversion of garage to utility space and rear deck.</w:t>
            </w:r>
          </w:p>
          <w:p w14:paraId="70F42BAB" w14:textId="5618EDA9" w:rsidR="003C24A0" w:rsidRPr="003C24A0" w:rsidRDefault="003C24A0" w:rsidP="003C24A0">
            <w:pPr>
              <w:spacing w:after="160" w:line="259" w:lineRule="auto"/>
              <w:ind w:left="720"/>
              <w:contextualSpacing/>
              <w:rPr>
                <w:rFonts w:ascii="Calibri" w:eastAsia="Calibri" w:hAnsi="Calibri" w:cs="Calibri"/>
                <w:bCs/>
                <w:color w:val="000000"/>
                <w:sz w:val="20"/>
                <w:szCs w:val="20"/>
              </w:rPr>
            </w:pPr>
            <w:hyperlink r:id="rId14" w:history="1">
              <w:r w:rsidRPr="003C24A0">
                <w:rPr>
                  <w:rStyle w:val="Hyperlink"/>
                  <w:rFonts w:ascii="Calibri" w:eastAsia="Calibri" w:hAnsi="Calibri" w:cs="Calibri"/>
                  <w:bCs/>
                  <w:sz w:val="20"/>
                  <w:szCs w:val="20"/>
                </w:rPr>
                <w:t>https://planning.cornwall.gov.uk/online-applications/applicationDetails.do?keyVal=SYCKULFGGO500&amp;activeTab=summary</w:t>
              </w:r>
            </w:hyperlink>
          </w:p>
          <w:p w14:paraId="623C44B7" w14:textId="77777777" w:rsidR="003C24A0" w:rsidRDefault="003C24A0" w:rsidP="003C24A0">
            <w:pPr>
              <w:spacing w:after="160" w:line="259" w:lineRule="auto"/>
              <w:ind w:left="720"/>
              <w:contextualSpacing/>
              <w:rPr>
                <w:rFonts w:ascii="Calibri" w:eastAsia="Calibri" w:hAnsi="Calibri" w:cs="Calibri"/>
                <w:b/>
                <w:bCs/>
                <w:color w:val="000000"/>
                <w:sz w:val="20"/>
                <w:szCs w:val="20"/>
              </w:rPr>
            </w:pPr>
            <w:r w:rsidRPr="003C24A0">
              <w:rPr>
                <w:rFonts w:ascii="Calibri" w:eastAsia="Calibri" w:hAnsi="Calibri" w:cs="Calibri"/>
                <w:b/>
                <w:bCs/>
                <w:color w:val="000000"/>
                <w:sz w:val="20"/>
                <w:szCs w:val="20"/>
              </w:rPr>
              <w:t>Approved with conditions</w:t>
            </w:r>
          </w:p>
          <w:p w14:paraId="0090FFAC" w14:textId="77777777" w:rsidR="003C24A0" w:rsidRDefault="003C24A0" w:rsidP="003C24A0">
            <w:pPr>
              <w:spacing w:after="160" w:line="259" w:lineRule="auto"/>
              <w:ind w:left="720"/>
              <w:contextualSpacing/>
              <w:rPr>
                <w:rFonts w:ascii="Calibri" w:eastAsia="Calibri" w:hAnsi="Calibri" w:cs="Calibri"/>
                <w:b/>
                <w:bCs/>
                <w:color w:val="000000"/>
                <w:sz w:val="20"/>
                <w:szCs w:val="20"/>
              </w:rPr>
            </w:pPr>
          </w:p>
          <w:p w14:paraId="7CAE649D" w14:textId="77777777" w:rsidR="003C24A0" w:rsidRPr="003C24A0" w:rsidRDefault="003C24A0" w:rsidP="003C24A0">
            <w:pPr>
              <w:numPr>
                <w:ilvl w:val="0"/>
                <w:numId w:val="6"/>
              </w:numPr>
              <w:spacing w:after="160" w:line="259" w:lineRule="auto"/>
              <w:contextualSpacing/>
              <w:rPr>
                <w:rFonts w:ascii="Calibri" w:eastAsia="Calibri" w:hAnsi="Calibri" w:cs="Calibri"/>
                <w:bCs/>
                <w:color w:val="000000"/>
                <w:sz w:val="20"/>
                <w:szCs w:val="20"/>
              </w:rPr>
            </w:pPr>
            <w:r w:rsidRPr="003C24A0">
              <w:rPr>
                <w:rFonts w:ascii="Calibri" w:eastAsia="Calibri" w:hAnsi="Calibri" w:cs="Calibri"/>
                <w:b/>
                <w:bCs/>
                <w:color w:val="000000"/>
                <w:sz w:val="20"/>
                <w:szCs w:val="20"/>
              </w:rPr>
              <w:t xml:space="preserve">PA25/00367/PREAPP </w:t>
            </w:r>
            <w:r w:rsidRPr="003C24A0">
              <w:rPr>
                <w:rFonts w:ascii="Calibri" w:eastAsia="Calibri" w:hAnsi="Calibri" w:cs="Calibri"/>
                <w:bCs/>
                <w:color w:val="000000"/>
                <w:sz w:val="20"/>
                <w:szCs w:val="20"/>
              </w:rPr>
              <w:t>12 Church Hill Port Isaac Cornwall PL29 3RQ</w:t>
            </w:r>
          </w:p>
          <w:p w14:paraId="4956CCB3" w14:textId="77777777" w:rsidR="003C24A0" w:rsidRPr="003C24A0" w:rsidRDefault="003C24A0" w:rsidP="003C24A0">
            <w:pPr>
              <w:spacing w:after="160" w:line="259" w:lineRule="auto"/>
              <w:ind w:left="720"/>
              <w:contextualSpacing/>
              <w:rPr>
                <w:rFonts w:ascii="Calibri" w:eastAsia="Calibri" w:hAnsi="Calibri" w:cs="Calibri"/>
                <w:bCs/>
                <w:color w:val="000000"/>
                <w:sz w:val="20"/>
                <w:szCs w:val="20"/>
              </w:rPr>
            </w:pPr>
            <w:r w:rsidRPr="003C24A0">
              <w:rPr>
                <w:rFonts w:ascii="Calibri" w:eastAsia="Calibri" w:hAnsi="Calibri" w:cs="Calibri"/>
                <w:bCs/>
                <w:color w:val="000000"/>
                <w:sz w:val="20"/>
                <w:szCs w:val="20"/>
              </w:rPr>
              <w:t>Pre application advice for internal and external works to a listed building, i.e. decorative changes to the building, and landscaping to rear. Internal works to include the removal of concrete fire places, some partition walls, re introduction of previously removed floor areas (landing), general small scale floor plan modifications.</w:t>
            </w:r>
          </w:p>
          <w:p w14:paraId="21F7DE00" w14:textId="77777777" w:rsidR="003C24A0" w:rsidRPr="003C24A0" w:rsidRDefault="003C24A0" w:rsidP="003C24A0">
            <w:pPr>
              <w:spacing w:after="160" w:line="259" w:lineRule="auto"/>
              <w:ind w:left="720"/>
              <w:contextualSpacing/>
              <w:rPr>
                <w:rFonts w:ascii="Calibri" w:eastAsia="Calibri" w:hAnsi="Calibri" w:cs="Calibri"/>
                <w:bCs/>
                <w:color w:val="000000"/>
                <w:sz w:val="20"/>
                <w:szCs w:val="20"/>
              </w:rPr>
            </w:pPr>
            <w:hyperlink r:id="rId15" w:tgtFrame="_blank" w:history="1">
              <w:r w:rsidRPr="003C24A0">
                <w:rPr>
                  <w:rStyle w:val="Hyperlink"/>
                  <w:rFonts w:ascii="Calibri" w:eastAsia="Calibri" w:hAnsi="Calibri" w:cs="Calibri"/>
                  <w:bCs/>
                  <w:sz w:val="20"/>
                  <w:szCs w:val="20"/>
                </w:rPr>
                <w:t>https://planning.cornwall.gov.uk/online-applications/applicationDetails.do?keyVal=SUE8IXFG0IS00&amp;activeTab=summary</w:t>
              </w:r>
            </w:hyperlink>
          </w:p>
          <w:p w14:paraId="74B54DAF" w14:textId="77777777" w:rsidR="000705EB" w:rsidRDefault="003C24A0" w:rsidP="00197F38">
            <w:pPr>
              <w:spacing w:after="160" w:line="259" w:lineRule="auto"/>
              <w:ind w:left="720"/>
              <w:contextualSpacing/>
              <w:rPr>
                <w:rFonts w:ascii="Calibri" w:eastAsia="Calibri" w:hAnsi="Calibri" w:cs="Calibri"/>
                <w:b/>
                <w:bCs/>
                <w:color w:val="000000"/>
                <w:sz w:val="20"/>
                <w:szCs w:val="20"/>
              </w:rPr>
            </w:pPr>
            <w:r w:rsidRPr="003C24A0">
              <w:rPr>
                <w:rFonts w:ascii="Calibri" w:eastAsia="Calibri" w:hAnsi="Calibri" w:cs="Calibri"/>
                <w:b/>
                <w:bCs/>
                <w:color w:val="000000"/>
                <w:sz w:val="20"/>
                <w:szCs w:val="20"/>
              </w:rPr>
              <w:t>Closed - advice given</w:t>
            </w:r>
          </w:p>
          <w:p w14:paraId="2FCC9965" w14:textId="1752FA18" w:rsidR="00197F38" w:rsidRPr="00197F38" w:rsidRDefault="00197F38" w:rsidP="00197F38">
            <w:pPr>
              <w:spacing w:after="160" w:line="259" w:lineRule="auto"/>
              <w:ind w:left="720"/>
              <w:contextualSpacing/>
              <w:rPr>
                <w:rFonts w:ascii="Calibri" w:eastAsia="Calibri" w:hAnsi="Calibri" w:cs="Calibri"/>
                <w:b/>
                <w:bCs/>
                <w:color w:val="000000"/>
                <w:sz w:val="20"/>
                <w:szCs w:val="20"/>
              </w:rPr>
            </w:pPr>
          </w:p>
        </w:tc>
        <w:tc>
          <w:tcPr>
            <w:tcW w:w="912" w:type="dxa"/>
          </w:tcPr>
          <w:p w14:paraId="57258A7C" w14:textId="77777777" w:rsidR="006B7781" w:rsidRPr="009237F4" w:rsidRDefault="006B7781" w:rsidP="006B7781">
            <w:pPr>
              <w:spacing w:after="120" w:line="360" w:lineRule="auto"/>
              <w:jc w:val="center"/>
              <w:rPr>
                <w:rFonts w:cstheme="minorHAnsi"/>
                <w:sz w:val="20"/>
                <w:szCs w:val="20"/>
              </w:rPr>
            </w:pPr>
          </w:p>
        </w:tc>
      </w:tr>
      <w:tr w:rsidR="006B7781" w:rsidRPr="009237F4" w14:paraId="75D00EB1" w14:textId="77777777" w:rsidTr="007402CB">
        <w:tc>
          <w:tcPr>
            <w:tcW w:w="852" w:type="dxa"/>
          </w:tcPr>
          <w:p w14:paraId="3122126E" w14:textId="643B77DC"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9C7EEE">
              <w:rPr>
                <w:rFonts w:cstheme="minorHAnsi"/>
                <w:sz w:val="20"/>
                <w:szCs w:val="20"/>
              </w:rPr>
              <w:t>5</w:t>
            </w:r>
            <w:r>
              <w:rPr>
                <w:rFonts w:cstheme="minorHAnsi"/>
                <w:sz w:val="20"/>
                <w:szCs w:val="20"/>
              </w:rPr>
              <w:t>/</w:t>
            </w:r>
            <w:r w:rsidR="007F01F5">
              <w:rPr>
                <w:rFonts w:cstheme="minorHAnsi"/>
                <w:sz w:val="20"/>
                <w:szCs w:val="20"/>
              </w:rPr>
              <w:t>1</w:t>
            </w:r>
            <w:r w:rsidR="003C24A0">
              <w:rPr>
                <w:rFonts w:cstheme="minorHAnsi"/>
                <w:sz w:val="20"/>
                <w:szCs w:val="20"/>
              </w:rPr>
              <w:t>46</w:t>
            </w:r>
          </w:p>
        </w:tc>
        <w:tc>
          <w:tcPr>
            <w:tcW w:w="7796" w:type="dxa"/>
          </w:tcPr>
          <w:p w14:paraId="6D0DA21C" w14:textId="1B112A86" w:rsidR="006B7781" w:rsidRPr="00D05015" w:rsidRDefault="006B7781" w:rsidP="006B7781">
            <w:pPr>
              <w:spacing w:after="120"/>
              <w:rPr>
                <w:rFonts w:eastAsia="Arial" w:cstheme="minorHAnsi"/>
                <w:sz w:val="20"/>
                <w:szCs w:val="20"/>
              </w:rPr>
            </w:pPr>
            <w:r>
              <w:rPr>
                <w:rFonts w:eastAsia="Arial" w:cstheme="minorHAnsi"/>
                <w:b/>
                <w:sz w:val="20"/>
                <w:szCs w:val="20"/>
              </w:rPr>
              <w:t>Licensing</w:t>
            </w:r>
            <w:r w:rsidRPr="00D05015">
              <w:rPr>
                <w:rFonts w:eastAsia="Arial" w:cstheme="minorHAnsi"/>
                <w:b/>
                <w:sz w:val="20"/>
                <w:szCs w:val="20"/>
              </w:rPr>
              <w:t xml:space="preserve"> Applications</w:t>
            </w:r>
            <w:r w:rsidRPr="00D05015">
              <w:rPr>
                <w:rFonts w:eastAsia="Arial" w:cstheme="minorHAnsi"/>
                <w:sz w:val="20"/>
                <w:szCs w:val="20"/>
              </w:rPr>
              <w:t xml:space="preserve"> – Members to consider the following, including any received after the agenda </w:t>
            </w:r>
            <w:r w:rsidR="00BF31A9">
              <w:rPr>
                <w:rFonts w:eastAsia="Arial" w:cstheme="minorHAnsi"/>
                <w:sz w:val="20"/>
                <w:szCs w:val="20"/>
              </w:rPr>
              <w:t xml:space="preserve">was </w:t>
            </w:r>
            <w:r w:rsidRPr="00D05015">
              <w:rPr>
                <w:rFonts w:eastAsia="Arial" w:cstheme="minorHAnsi"/>
                <w:sz w:val="20"/>
                <w:szCs w:val="20"/>
              </w:rPr>
              <w:t xml:space="preserve">published. </w:t>
            </w:r>
          </w:p>
          <w:p w14:paraId="1EE632A6" w14:textId="005E9CA4" w:rsidR="00DD1F4F" w:rsidRDefault="000705EB" w:rsidP="00947715">
            <w:pPr>
              <w:rPr>
                <w:rFonts w:eastAsia="Arial" w:cstheme="minorHAnsi"/>
                <w:sz w:val="20"/>
                <w:szCs w:val="20"/>
              </w:rPr>
            </w:pPr>
            <w:r>
              <w:rPr>
                <w:rFonts w:eastAsia="Arial" w:cstheme="minorHAnsi"/>
                <w:b/>
                <w:bCs/>
                <w:sz w:val="20"/>
                <w:szCs w:val="20"/>
              </w:rPr>
              <w:t>None</w:t>
            </w:r>
          </w:p>
          <w:p w14:paraId="0329E353" w14:textId="03DE4B01" w:rsidR="00DD1F4F" w:rsidRPr="00947715" w:rsidRDefault="00DD1F4F" w:rsidP="000705EB">
            <w:pPr>
              <w:rPr>
                <w:rFonts w:eastAsia="Arial" w:cstheme="minorHAnsi"/>
                <w:b/>
                <w:bCs/>
                <w:sz w:val="20"/>
                <w:szCs w:val="20"/>
              </w:rPr>
            </w:pPr>
          </w:p>
        </w:tc>
        <w:tc>
          <w:tcPr>
            <w:tcW w:w="912" w:type="dxa"/>
          </w:tcPr>
          <w:p w14:paraId="7902A710" w14:textId="77777777" w:rsidR="006B7781" w:rsidRPr="009237F4" w:rsidRDefault="006B7781" w:rsidP="006B7781">
            <w:pPr>
              <w:spacing w:after="120" w:line="360" w:lineRule="auto"/>
              <w:jc w:val="center"/>
              <w:rPr>
                <w:rFonts w:cstheme="minorHAnsi"/>
                <w:sz w:val="20"/>
                <w:szCs w:val="20"/>
              </w:rPr>
            </w:pPr>
          </w:p>
        </w:tc>
      </w:tr>
      <w:tr w:rsidR="006B7781" w:rsidRPr="009237F4" w14:paraId="3A08D151" w14:textId="77777777" w:rsidTr="007402CB">
        <w:tc>
          <w:tcPr>
            <w:tcW w:w="852" w:type="dxa"/>
          </w:tcPr>
          <w:p w14:paraId="57607488" w14:textId="349E9103" w:rsidR="006B7781" w:rsidRPr="00755A21" w:rsidRDefault="006B7781" w:rsidP="006B7781">
            <w:pPr>
              <w:spacing w:after="120" w:line="360" w:lineRule="auto"/>
              <w:rPr>
                <w:rFonts w:cstheme="minorHAnsi"/>
                <w:sz w:val="20"/>
                <w:szCs w:val="20"/>
              </w:rPr>
            </w:pPr>
            <w:r>
              <w:rPr>
                <w:rFonts w:cstheme="minorHAnsi"/>
                <w:sz w:val="20"/>
                <w:szCs w:val="20"/>
              </w:rPr>
              <w:t>2</w:t>
            </w:r>
            <w:r w:rsidR="009C7EEE">
              <w:rPr>
                <w:rFonts w:cstheme="minorHAnsi"/>
                <w:sz w:val="20"/>
                <w:szCs w:val="20"/>
              </w:rPr>
              <w:t>5</w:t>
            </w:r>
            <w:r>
              <w:rPr>
                <w:rFonts w:cstheme="minorHAnsi"/>
                <w:sz w:val="20"/>
                <w:szCs w:val="20"/>
              </w:rPr>
              <w:t>/</w:t>
            </w:r>
            <w:r w:rsidR="007F01F5">
              <w:rPr>
                <w:rFonts w:cstheme="minorHAnsi"/>
                <w:sz w:val="20"/>
                <w:szCs w:val="20"/>
              </w:rPr>
              <w:t>1</w:t>
            </w:r>
            <w:r w:rsidR="003C24A0">
              <w:rPr>
                <w:rFonts w:cstheme="minorHAnsi"/>
                <w:sz w:val="20"/>
                <w:szCs w:val="20"/>
              </w:rPr>
              <w:t>47</w:t>
            </w:r>
          </w:p>
        </w:tc>
        <w:tc>
          <w:tcPr>
            <w:tcW w:w="7796" w:type="dxa"/>
          </w:tcPr>
          <w:p w14:paraId="4A30E8CF" w14:textId="2A37729A" w:rsidR="006B7781" w:rsidRDefault="006B7781" w:rsidP="008807AB">
            <w:pPr>
              <w:rPr>
                <w:rFonts w:eastAsia="Arial" w:cstheme="minorHAnsi"/>
                <w:sz w:val="20"/>
                <w:szCs w:val="20"/>
              </w:rPr>
            </w:pPr>
            <w:r w:rsidRPr="00314865">
              <w:rPr>
                <w:rFonts w:eastAsia="Arial" w:cstheme="minorHAnsi"/>
                <w:b/>
                <w:sz w:val="20"/>
                <w:szCs w:val="20"/>
              </w:rPr>
              <w:t>Environmental / Amenity Matters</w:t>
            </w:r>
            <w:r w:rsidRPr="00314865">
              <w:rPr>
                <w:rFonts w:eastAsia="Arial" w:cstheme="minorHAnsi"/>
                <w:sz w:val="20"/>
                <w:szCs w:val="20"/>
              </w:rPr>
              <w:t xml:space="preserve"> – including the Contract &amp; Maintenance Supervisor Report and any items received after the agenda was issued: </w:t>
            </w:r>
          </w:p>
          <w:p w14:paraId="1756D11E" w14:textId="77777777" w:rsidR="00512500" w:rsidRPr="002D0C51" w:rsidRDefault="00512500" w:rsidP="002D0C51">
            <w:pPr>
              <w:rPr>
                <w:b/>
                <w:bCs/>
                <w:sz w:val="20"/>
                <w:szCs w:val="20"/>
              </w:rPr>
            </w:pPr>
          </w:p>
          <w:p w14:paraId="10504697" w14:textId="77777777" w:rsidR="003C24A0" w:rsidRDefault="003C24A0" w:rsidP="003C24A0">
            <w:pPr>
              <w:numPr>
                <w:ilvl w:val="0"/>
                <w:numId w:val="5"/>
              </w:numPr>
              <w:contextualSpacing/>
              <w:rPr>
                <w:rFonts w:ascii="Calibri" w:eastAsia="Calibri" w:hAnsi="Calibri" w:cs="Calibri"/>
                <w:bCs/>
                <w:color w:val="000000"/>
                <w:sz w:val="20"/>
                <w:szCs w:val="20"/>
              </w:rPr>
            </w:pPr>
            <w:r w:rsidRPr="003C24A0">
              <w:rPr>
                <w:rFonts w:ascii="Calibri" w:eastAsia="Calibri" w:hAnsi="Calibri" w:cs="Calibri"/>
                <w:b/>
                <w:bCs/>
                <w:color w:val="000000"/>
                <w:sz w:val="20"/>
                <w:szCs w:val="20"/>
              </w:rPr>
              <w:t>People Walking Along the B3314</w:t>
            </w:r>
            <w:r w:rsidRPr="003C24A0">
              <w:rPr>
                <w:rFonts w:ascii="Calibri" w:eastAsia="Calibri" w:hAnsi="Calibri" w:cs="Calibri"/>
                <w:bCs/>
                <w:color w:val="000000"/>
                <w:sz w:val="20"/>
                <w:szCs w:val="20"/>
              </w:rPr>
              <w:t xml:space="preserve"> – Cllr Williams – Proposes that the St Endellion Festival Trust donates towards an early August cut on an annual basis in the interest of public safety. Members to discuss and decide. </w:t>
            </w:r>
          </w:p>
          <w:p w14:paraId="721E16CB" w14:textId="2DD70B3B" w:rsidR="00B358B3" w:rsidRDefault="00197F38" w:rsidP="00CC17E4">
            <w:pPr>
              <w:ind w:left="720"/>
              <w:contextualSpacing/>
              <w:rPr>
                <w:rFonts w:ascii="Calibri" w:eastAsia="Calibri" w:hAnsi="Calibri" w:cs="Calibri"/>
                <w:color w:val="000000"/>
                <w:sz w:val="20"/>
                <w:szCs w:val="20"/>
              </w:rPr>
            </w:pPr>
            <w:r>
              <w:rPr>
                <w:rFonts w:ascii="Calibri" w:eastAsia="Calibri" w:hAnsi="Calibri" w:cs="Calibri"/>
                <w:color w:val="000000"/>
                <w:sz w:val="20"/>
                <w:szCs w:val="20"/>
              </w:rPr>
              <w:t xml:space="preserve">C&amp;MS has </w:t>
            </w:r>
            <w:r w:rsidR="00CC17E4">
              <w:rPr>
                <w:rFonts w:ascii="Calibri" w:eastAsia="Calibri" w:hAnsi="Calibri" w:cs="Calibri"/>
                <w:color w:val="000000"/>
                <w:sz w:val="20"/>
                <w:szCs w:val="20"/>
              </w:rPr>
              <w:t>asked</w:t>
            </w:r>
            <w:r>
              <w:rPr>
                <w:rFonts w:ascii="Calibri" w:eastAsia="Calibri" w:hAnsi="Calibri" w:cs="Calibri"/>
                <w:color w:val="000000"/>
                <w:sz w:val="20"/>
                <w:szCs w:val="20"/>
              </w:rPr>
              <w:t xml:space="preserve"> CC Highways </w:t>
            </w:r>
            <w:r w:rsidR="00CC17E4">
              <w:rPr>
                <w:rFonts w:ascii="Calibri" w:eastAsia="Calibri" w:hAnsi="Calibri" w:cs="Calibri"/>
                <w:color w:val="000000"/>
                <w:sz w:val="20"/>
                <w:szCs w:val="20"/>
              </w:rPr>
              <w:t xml:space="preserve">to </w:t>
            </w:r>
            <w:r>
              <w:rPr>
                <w:rFonts w:ascii="Calibri" w:eastAsia="Calibri" w:hAnsi="Calibri" w:cs="Calibri"/>
                <w:color w:val="000000"/>
                <w:sz w:val="20"/>
                <w:szCs w:val="20"/>
              </w:rPr>
              <w:t xml:space="preserve">add </w:t>
            </w:r>
            <w:r w:rsidR="00CC17E4">
              <w:rPr>
                <w:rFonts w:ascii="Calibri" w:eastAsia="Calibri" w:hAnsi="Calibri" w:cs="Calibri"/>
                <w:color w:val="000000"/>
                <w:sz w:val="20"/>
                <w:szCs w:val="20"/>
              </w:rPr>
              <w:t>signage</w:t>
            </w:r>
            <w:r>
              <w:rPr>
                <w:rFonts w:ascii="Calibri" w:eastAsia="Calibri" w:hAnsi="Calibri" w:cs="Calibri"/>
                <w:color w:val="000000"/>
                <w:sz w:val="20"/>
                <w:szCs w:val="20"/>
              </w:rPr>
              <w:t xml:space="preserve">. Members agree that it is </w:t>
            </w:r>
            <w:r w:rsidR="00CC17E4">
              <w:rPr>
                <w:rFonts w:ascii="Calibri" w:eastAsia="Calibri" w:hAnsi="Calibri" w:cs="Calibri"/>
                <w:color w:val="000000"/>
                <w:sz w:val="20"/>
                <w:szCs w:val="20"/>
              </w:rPr>
              <w:t xml:space="preserve">not </w:t>
            </w:r>
            <w:r w:rsidR="00B140DE">
              <w:rPr>
                <w:rFonts w:ascii="Calibri" w:eastAsia="Calibri" w:hAnsi="Calibri" w:cs="Calibri"/>
                <w:color w:val="000000"/>
                <w:sz w:val="20"/>
                <w:szCs w:val="20"/>
              </w:rPr>
              <w:t xml:space="preserve">necessary </w:t>
            </w:r>
            <w:r w:rsidR="00CC17E4">
              <w:rPr>
                <w:rFonts w:ascii="Calibri" w:eastAsia="Calibri" w:hAnsi="Calibri" w:cs="Calibri"/>
                <w:color w:val="000000"/>
                <w:sz w:val="20"/>
                <w:szCs w:val="20"/>
              </w:rPr>
              <w:t xml:space="preserve">for the </w:t>
            </w:r>
            <w:r w:rsidR="000F5D7B">
              <w:rPr>
                <w:rFonts w:ascii="Calibri" w:eastAsia="Calibri" w:hAnsi="Calibri" w:cs="Calibri"/>
                <w:color w:val="000000"/>
                <w:sz w:val="20"/>
                <w:szCs w:val="20"/>
              </w:rPr>
              <w:t>F</w:t>
            </w:r>
            <w:r w:rsidR="00CC17E4">
              <w:rPr>
                <w:rFonts w:ascii="Calibri" w:eastAsia="Calibri" w:hAnsi="Calibri" w:cs="Calibri"/>
                <w:color w:val="000000"/>
                <w:sz w:val="20"/>
                <w:szCs w:val="20"/>
              </w:rPr>
              <w:t>estival</w:t>
            </w:r>
            <w:r>
              <w:rPr>
                <w:rFonts w:ascii="Calibri" w:eastAsia="Calibri" w:hAnsi="Calibri" w:cs="Calibri"/>
                <w:color w:val="000000"/>
                <w:sz w:val="20"/>
                <w:szCs w:val="20"/>
              </w:rPr>
              <w:t xml:space="preserve"> </w:t>
            </w:r>
            <w:r w:rsidR="000F5D7B">
              <w:rPr>
                <w:rFonts w:ascii="Calibri" w:eastAsia="Calibri" w:hAnsi="Calibri" w:cs="Calibri"/>
                <w:color w:val="000000"/>
                <w:sz w:val="20"/>
                <w:szCs w:val="20"/>
              </w:rPr>
              <w:t>T</w:t>
            </w:r>
            <w:r>
              <w:rPr>
                <w:rFonts w:ascii="Calibri" w:eastAsia="Calibri" w:hAnsi="Calibri" w:cs="Calibri"/>
                <w:color w:val="000000"/>
                <w:sz w:val="20"/>
                <w:szCs w:val="20"/>
              </w:rPr>
              <w:t>rust</w:t>
            </w:r>
            <w:r w:rsidR="00CC17E4">
              <w:rPr>
                <w:rFonts w:ascii="Calibri" w:eastAsia="Calibri" w:hAnsi="Calibri" w:cs="Calibri"/>
                <w:color w:val="000000"/>
                <w:sz w:val="20"/>
                <w:szCs w:val="20"/>
              </w:rPr>
              <w:t xml:space="preserve"> to </w:t>
            </w:r>
            <w:r>
              <w:rPr>
                <w:rFonts w:ascii="Calibri" w:eastAsia="Calibri" w:hAnsi="Calibri" w:cs="Calibri"/>
                <w:color w:val="000000"/>
                <w:sz w:val="20"/>
                <w:szCs w:val="20"/>
              </w:rPr>
              <w:t xml:space="preserve">donate </w:t>
            </w:r>
            <w:r w:rsidR="000F5D7B">
              <w:rPr>
                <w:rFonts w:ascii="Calibri" w:eastAsia="Calibri" w:hAnsi="Calibri" w:cs="Calibri"/>
                <w:color w:val="000000"/>
                <w:sz w:val="20"/>
                <w:szCs w:val="20"/>
              </w:rPr>
              <w:t xml:space="preserve">towards </w:t>
            </w:r>
            <w:r>
              <w:rPr>
                <w:rFonts w:ascii="Calibri" w:eastAsia="Calibri" w:hAnsi="Calibri" w:cs="Calibri"/>
                <w:color w:val="000000"/>
                <w:sz w:val="20"/>
                <w:szCs w:val="20"/>
              </w:rPr>
              <w:t>an additional cut</w:t>
            </w:r>
            <w:r w:rsidR="00CC17E4">
              <w:rPr>
                <w:rFonts w:ascii="Calibri" w:eastAsia="Calibri" w:hAnsi="Calibri" w:cs="Calibri"/>
                <w:color w:val="000000"/>
                <w:sz w:val="20"/>
                <w:szCs w:val="20"/>
              </w:rPr>
              <w:t>.</w:t>
            </w:r>
            <w:r>
              <w:rPr>
                <w:rFonts w:ascii="Calibri" w:eastAsia="Calibri" w:hAnsi="Calibri" w:cs="Calibri"/>
                <w:color w:val="000000"/>
                <w:sz w:val="20"/>
                <w:szCs w:val="20"/>
              </w:rPr>
              <w:t xml:space="preserve"> Local farmers already cut</w:t>
            </w:r>
            <w:r w:rsidR="00B358B3">
              <w:rPr>
                <w:rFonts w:ascii="Calibri" w:eastAsia="Calibri" w:hAnsi="Calibri" w:cs="Calibri"/>
                <w:color w:val="000000"/>
                <w:sz w:val="20"/>
                <w:szCs w:val="20"/>
              </w:rPr>
              <w:t xml:space="preserve"> the hedges around </w:t>
            </w:r>
            <w:r>
              <w:rPr>
                <w:rFonts w:ascii="Calibri" w:eastAsia="Calibri" w:hAnsi="Calibri" w:cs="Calibri"/>
                <w:color w:val="000000"/>
                <w:sz w:val="20"/>
                <w:szCs w:val="20"/>
              </w:rPr>
              <w:t xml:space="preserve">the </w:t>
            </w:r>
            <w:r w:rsidR="00B358B3">
              <w:rPr>
                <w:rFonts w:ascii="Calibri" w:eastAsia="Calibri" w:hAnsi="Calibri" w:cs="Calibri"/>
                <w:color w:val="000000"/>
                <w:sz w:val="20"/>
                <w:szCs w:val="20"/>
              </w:rPr>
              <w:t>church and farm</w:t>
            </w:r>
            <w:r w:rsidR="000F5D7B">
              <w:rPr>
                <w:rFonts w:ascii="Calibri" w:eastAsia="Calibri" w:hAnsi="Calibri" w:cs="Calibri"/>
                <w:color w:val="000000"/>
                <w:sz w:val="20"/>
                <w:szCs w:val="20"/>
              </w:rPr>
              <w:t>land</w:t>
            </w:r>
            <w:r w:rsidR="00B358B3">
              <w:rPr>
                <w:rFonts w:ascii="Calibri" w:eastAsia="Calibri" w:hAnsi="Calibri" w:cs="Calibri"/>
                <w:color w:val="000000"/>
                <w:sz w:val="20"/>
                <w:szCs w:val="20"/>
              </w:rPr>
              <w:t xml:space="preserve"> before the festival</w:t>
            </w:r>
            <w:r>
              <w:rPr>
                <w:rFonts w:ascii="Calibri" w:eastAsia="Calibri" w:hAnsi="Calibri" w:cs="Calibri"/>
                <w:color w:val="000000"/>
                <w:sz w:val="20"/>
                <w:szCs w:val="20"/>
              </w:rPr>
              <w:t>, members feel this is sufficient</w:t>
            </w:r>
            <w:r w:rsidR="00B358B3">
              <w:rPr>
                <w:rFonts w:ascii="Calibri" w:eastAsia="Calibri" w:hAnsi="Calibri" w:cs="Calibri"/>
                <w:color w:val="000000"/>
                <w:sz w:val="20"/>
                <w:szCs w:val="20"/>
              </w:rPr>
              <w:t xml:space="preserve">. </w:t>
            </w:r>
          </w:p>
          <w:p w14:paraId="284A535D" w14:textId="52360E9E" w:rsidR="00197F38" w:rsidRPr="00CC17E4" w:rsidRDefault="00197F38" w:rsidP="00CC17E4">
            <w:pPr>
              <w:ind w:left="720"/>
              <w:contextualSpacing/>
              <w:rPr>
                <w:rFonts w:ascii="Calibri" w:eastAsia="Calibri" w:hAnsi="Calibri" w:cs="Calibri"/>
                <w:color w:val="000000"/>
                <w:sz w:val="20"/>
                <w:szCs w:val="20"/>
              </w:rPr>
            </w:pPr>
            <w:r>
              <w:rPr>
                <w:rFonts w:ascii="Calibri" w:eastAsia="Calibri" w:hAnsi="Calibri" w:cs="Calibri"/>
                <w:color w:val="000000"/>
                <w:sz w:val="20"/>
                <w:szCs w:val="20"/>
              </w:rPr>
              <w:t xml:space="preserve">Members reject the proposal unanimously. </w:t>
            </w:r>
          </w:p>
          <w:p w14:paraId="72B0C806" w14:textId="77777777" w:rsidR="003C24A0" w:rsidRPr="003C24A0" w:rsidRDefault="003C24A0" w:rsidP="003C24A0">
            <w:pPr>
              <w:ind w:left="720"/>
              <w:contextualSpacing/>
              <w:rPr>
                <w:rFonts w:ascii="Calibri" w:eastAsia="Calibri" w:hAnsi="Calibri" w:cs="Calibri"/>
                <w:bCs/>
                <w:color w:val="000000"/>
                <w:sz w:val="20"/>
                <w:szCs w:val="20"/>
              </w:rPr>
            </w:pPr>
          </w:p>
          <w:p w14:paraId="60B006E2" w14:textId="77777777" w:rsidR="003C24A0" w:rsidRDefault="003C24A0" w:rsidP="003C24A0">
            <w:pPr>
              <w:numPr>
                <w:ilvl w:val="0"/>
                <w:numId w:val="5"/>
              </w:numPr>
              <w:contextualSpacing/>
              <w:rPr>
                <w:rFonts w:ascii="Calibri" w:eastAsia="Calibri" w:hAnsi="Calibri" w:cs="Calibri"/>
                <w:bCs/>
                <w:color w:val="000000"/>
                <w:sz w:val="20"/>
                <w:szCs w:val="20"/>
              </w:rPr>
            </w:pPr>
            <w:r w:rsidRPr="003C24A0">
              <w:rPr>
                <w:rFonts w:ascii="Calibri" w:eastAsia="Calibri" w:hAnsi="Calibri" w:cs="Calibri"/>
                <w:b/>
                <w:bCs/>
                <w:color w:val="000000"/>
                <w:sz w:val="20"/>
                <w:szCs w:val="20"/>
              </w:rPr>
              <w:t xml:space="preserve">Hedge Bank Cutting </w:t>
            </w:r>
            <w:r w:rsidRPr="003C24A0">
              <w:rPr>
                <w:rFonts w:ascii="Calibri" w:eastAsia="Calibri" w:hAnsi="Calibri" w:cs="Calibri"/>
                <w:bCs/>
                <w:color w:val="000000"/>
                <w:sz w:val="20"/>
                <w:szCs w:val="20"/>
              </w:rPr>
              <w:t>– Cllr Williams - Members to consider Hedge bank cutting on Back Hill &amp; Trewetha Lane as both are overgrown with brambles again.</w:t>
            </w:r>
          </w:p>
          <w:p w14:paraId="456A7D88" w14:textId="77777777" w:rsidR="00197F38" w:rsidRDefault="00197F38" w:rsidP="00B358B3">
            <w:pPr>
              <w:ind w:left="720"/>
              <w:contextualSpacing/>
              <w:rPr>
                <w:rFonts w:ascii="Calibri" w:eastAsia="Calibri" w:hAnsi="Calibri" w:cs="Calibri"/>
                <w:color w:val="000000"/>
                <w:sz w:val="20"/>
                <w:szCs w:val="20"/>
              </w:rPr>
            </w:pPr>
            <w:r>
              <w:rPr>
                <w:rFonts w:ascii="Calibri" w:eastAsia="Calibri" w:hAnsi="Calibri" w:cs="Calibri"/>
                <w:color w:val="000000"/>
                <w:sz w:val="20"/>
                <w:szCs w:val="20"/>
              </w:rPr>
              <w:t xml:space="preserve">A local contractor </w:t>
            </w:r>
            <w:r w:rsidR="00B358B3">
              <w:rPr>
                <w:rFonts w:ascii="Calibri" w:eastAsia="Calibri" w:hAnsi="Calibri" w:cs="Calibri"/>
                <w:color w:val="000000"/>
                <w:sz w:val="20"/>
                <w:szCs w:val="20"/>
              </w:rPr>
              <w:t xml:space="preserve">cut </w:t>
            </w:r>
            <w:r>
              <w:rPr>
                <w:rFonts w:ascii="Calibri" w:eastAsia="Calibri" w:hAnsi="Calibri" w:cs="Calibri"/>
                <w:color w:val="000000"/>
                <w:sz w:val="20"/>
                <w:szCs w:val="20"/>
              </w:rPr>
              <w:t>the banks around two years ago</w:t>
            </w:r>
            <w:r w:rsidR="00B358B3">
              <w:rPr>
                <w:rFonts w:ascii="Calibri" w:eastAsia="Calibri" w:hAnsi="Calibri" w:cs="Calibri"/>
                <w:color w:val="000000"/>
                <w:sz w:val="20"/>
                <w:szCs w:val="20"/>
              </w:rPr>
              <w:t xml:space="preserve"> – </w:t>
            </w:r>
            <w:r>
              <w:rPr>
                <w:rFonts w:ascii="Calibri" w:eastAsia="Calibri" w:hAnsi="Calibri" w:cs="Calibri"/>
                <w:color w:val="000000"/>
                <w:sz w:val="20"/>
                <w:szCs w:val="20"/>
              </w:rPr>
              <w:t>C&amp;MS and local maintenance worker keep on top of the area</w:t>
            </w:r>
            <w:r w:rsidR="00B358B3">
              <w:rPr>
                <w:rFonts w:ascii="Calibri" w:eastAsia="Calibri" w:hAnsi="Calibri" w:cs="Calibri"/>
                <w:color w:val="000000"/>
                <w:sz w:val="20"/>
                <w:szCs w:val="20"/>
              </w:rPr>
              <w:t xml:space="preserve">. </w:t>
            </w:r>
          </w:p>
          <w:p w14:paraId="6CF3CACB" w14:textId="6FB1353F" w:rsidR="00197F38" w:rsidRDefault="00197F38" w:rsidP="00B358B3">
            <w:pPr>
              <w:ind w:left="720"/>
              <w:contextualSpacing/>
              <w:rPr>
                <w:rFonts w:ascii="Calibri" w:eastAsia="Calibri" w:hAnsi="Calibri" w:cs="Calibri"/>
                <w:color w:val="000000"/>
                <w:sz w:val="20"/>
                <w:szCs w:val="20"/>
              </w:rPr>
            </w:pPr>
            <w:r>
              <w:rPr>
                <w:rFonts w:ascii="Calibri" w:eastAsia="Calibri" w:hAnsi="Calibri" w:cs="Calibri"/>
                <w:color w:val="000000"/>
                <w:sz w:val="20"/>
                <w:szCs w:val="20"/>
              </w:rPr>
              <w:t xml:space="preserve">Members </w:t>
            </w:r>
            <w:r w:rsidR="0034068E">
              <w:rPr>
                <w:rFonts w:ascii="Calibri" w:eastAsia="Calibri" w:hAnsi="Calibri" w:cs="Calibri"/>
                <w:color w:val="000000"/>
                <w:sz w:val="20"/>
                <w:szCs w:val="20"/>
              </w:rPr>
              <w:t>resolve</w:t>
            </w:r>
            <w:r>
              <w:rPr>
                <w:rFonts w:ascii="Calibri" w:eastAsia="Calibri" w:hAnsi="Calibri" w:cs="Calibri"/>
                <w:color w:val="000000"/>
                <w:sz w:val="20"/>
                <w:szCs w:val="20"/>
              </w:rPr>
              <w:t xml:space="preserve"> that CC are asked to contact the landowners where the hedges are prone to </w:t>
            </w:r>
            <w:r w:rsidR="0034068E">
              <w:rPr>
                <w:rFonts w:ascii="Calibri" w:eastAsia="Calibri" w:hAnsi="Calibri" w:cs="Calibri"/>
                <w:color w:val="000000"/>
                <w:sz w:val="20"/>
                <w:szCs w:val="20"/>
              </w:rPr>
              <w:t>overgrowing, if necessary,</w:t>
            </w:r>
            <w:r>
              <w:rPr>
                <w:rFonts w:ascii="Calibri" w:eastAsia="Calibri" w:hAnsi="Calibri" w:cs="Calibri"/>
                <w:color w:val="000000"/>
                <w:sz w:val="20"/>
                <w:szCs w:val="20"/>
              </w:rPr>
              <w:t xml:space="preserve"> but</w:t>
            </w:r>
            <w:r w:rsidR="0034068E">
              <w:rPr>
                <w:rFonts w:ascii="Calibri" w:eastAsia="Calibri" w:hAnsi="Calibri" w:cs="Calibri"/>
                <w:color w:val="000000"/>
                <w:sz w:val="20"/>
                <w:szCs w:val="20"/>
              </w:rPr>
              <w:t xml:space="preserve"> decide to</w:t>
            </w:r>
            <w:r>
              <w:rPr>
                <w:rFonts w:ascii="Calibri" w:eastAsia="Calibri" w:hAnsi="Calibri" w:cs="Calibri"/>
                <w:color w:val="000000"/>
                <w:sz w:val="20"/>
                <w:szCs w:val="20"/>
              </w:rPr>
              <w:t xml:space="preserve"> hold off organising any cuts until the foliage has had chance to die back over the autumn/winter. </w:t>
            </w:r>
          </w:p>
          <w:p w14:paraId="5C050196" w14:textId="77777777" w:rsidR="003C24A0" w:rsidRPr="0034068E" w:rsidRDefault="003C24A0" w:rsidP="0034068E">
            <w:pPr>
              <w:rPr>
                <w:rFonts w:ascii="Calibri" w:eastAsia="Calibri" w:hAnsi="Calibri" w:cs="Calibri"/>
                <w:b/>
                <w:bCs/>
                <w:color w:val="000000"/>
                <w:sz w:val="20"/>
                <w:szCs w:val="20"/>
              </w:rPr>
            </w:pPr>
          </w:p>
          <w:p w14:paraId="3B86CB53" w14:textId="77777777" w:rsidR="00A03AB8" w:rsidRPr="00B358B3" w:rsidRDefault="003C24A0" w:rsidP="003C24A0">
            <w:pPr>
              <w:numPr>
                <w:ilvl w:val="0"/>
                <w:numId w:val="5"/>
              </w:numPr>
              <w:contextualSpacing/>
              <w:rPr>
                <w:rFonts w:ascii="Calibri" w:eastAsia="Calibri" w:hAnsi="Calibri" w:cs="Calibri"/>
                <w:bCs/>
                <w:color w:val="000000"/>
                <w:sz w:val="20"/>
                <w:szCs w:val="20"/>
              </w:rPr>
            </w:pPr>
            <w:r w:rsidRPr="003C24A0">
              <w:rPr>
                <w:rFonts w:ascii="Calibri" w:eastAsia="Calibri" w:hAnsi="Calibri" w:cs="Calibri"/>
                <w:b/>
                <w:bCs/>
                <w:color w:val="000000"/>
                <w:sz w:val="20"/>
                <w:szCs w:val="20"/>
              </w:rPr>
              <w:t xml:space="preserve">Trelights Defib Annual &amp; Ongoing Costs </w:t>
            </w:r>
            <w:r w:rsidRPr="003C24A0">
              <w:rPr>
                <w:rFonts w:ascii="Calibri" w:eastAsia="Calibri" w:hAnsi="Calibri" w:cs="Calibri"/>
                <w:color w:val="000000"/>
                <w:sz w:val="20"/>
                <w:szCs w:val="20"/>
              </w:rPr>
              <w:t>– Cllr Hills – Members to consider and discuss the previous agreement made to cover the costs.</w:t>
            </w:r>
            <w:r w:rsidR="00B358B3">
              <w:rPr>
                <w:rFonts w:ascii="Calibri" w:eastAsia="Calibri" w:hAnsi="Calibri" w:cs="Calibri"/>
                <w:color w:val="000000"/>
                <w:sz w:val="20"/>
                <w:szCs w:val="20"/>
              </w:rPr>
              <w:t xml:space="preserve"> </w:t>
            </w:r>
          </w:p>
          <w:p w14:paraId="48E89877" w14:textId="77777777" w:rsidR="00B358B3" w:rsidRDefault="0034068E" w:rsidP="00B358B3">
            <w:pPr>
              <w:ind w:left="720"/>
              <w:contextualSpacing/>
              <w:rPr>
                <w:rFonts w:ascii="Calibri" w:eastAsia="Calibri" w:hAnsi="Calibri" w:cs="Calibri"/>
                <w:color w:val="000000"/>
                <w:sz w:val="20"/>
                <w:szCs w:val="20"/>
              </w:rPr>
            </w:pPr>
            <w:r>
              <w:rPr>
                <w:rFonts w:ascii="Calibri" w:eastAsia="Calibri" w:hAnsi="Calibri" w:cs="Calibri"/>
                <w:color w:val="000000"/>
                <w:sz w:val="20"/>
                <w:szCs w:val="20"/>
              </w:rPr>
              <w:t>The o</w:t>
            </w:r>
            <w:r w:rsidR="00B358B3">
              <w:rPr>
                <w:rFonts w:ascii="Calibri" w:eastAsia="Calibri" w:hAnsi="Calibri" w:cs="Calibri"/>
                <w:color w:val="000000"/>
                <w:sz w:val="20"/>
                <w:szCs w:val="20"/>
              </w:rPr>
              <w:t xml:space="preserve">ngoing costs will be for pads and batteries. </w:t>
            </w:r>
            <w:r>
              <w:rPr>
                <w:rFonts w:ascii="Calibri" w:eastAsia="Calibri" w:hAnsi="Calibri" w:cs="Calibri"/>
                <w:color w:val="000000"/>
                <w:sz w:val="20"/>
                <w:szCs w:val="20"/>
              </w:rPr>
              <w:t xml:space="preserve">Cllr Penny is made aware that the PC covers the costs for four PC defibrillators. Members suggest fundraising and requesting support from the </w:t>
            </w:r>
            <w:r w:rsidR="00B358B3">
              <w:rPr>
                <w:rFonts w:ascii="Calibri" w:eastAsia="Calibri" w:hAnsi="Calibri" w:cs="Calibri"/>
                <w:color w:val="000000"/>
                <w:sz w:val="20"/>
                <w:szCs w:val="20"/>
              </w:rPr>
              <w:t>Doc Martin fund</w:t>
            </w:r>
            <w:r>
              <w:rPr>
                <w:rFonts w:ascii="Calibri" w:eastAsia="Calibri" w:hAnsi="Calibri" w:cs="Calibri"/>
                <w:color w:val="000000"/>
                <w:sz w:val="20"/>
                <w:szCs w:val="20"/>
              </w:rPr>
              <w:t xml:space="preserve"> to help cover the ongoing costs.</w:t>
            </w:r>
          </w:p>
          <w:p w14:paraId="0BAF23D5" w14:textId="5BB83981" w:rsidR="0034068E" w:rsidRDefault="0034068E" w:rsidP="00B358B3">
            <w:pPr>
              <w:ind w:left="720"/>
              <w:contextualSpacing/>
              <w:rPr>
                <w:rFonts w:ascii="Calibri" w:eastAsia="Calibri" w:hAnsi="Calibri" w:cs="Calibri"/>
                <w:color w:val="000000"/>
                <w:sz w:val="20"/>
                <w:szCs w:val="20"/>
              </w:rPr>
            </w:pPr>
            <w:r>
              <w:rPr>
                <w:rFonts w:ascii="Calibri" w:eastAsia="Calibri" w:hAnsi="Calibri" w:cs="Calibri"/>
                <w:color w:val="000000"/>
                <w:sz w:val="20"/>
                <w:szCs w:val="20"/>
              </w:rPr>
              <w:t xml:space="preserve">Members resolve that the Clerk contacts the treasurer of the Doc Martin Fund. </w:t>
            </w:r>
          </w:p>
          <w:p w14:paraId="2A636C49" w14:textId="57C4CC18" w:rsidR="0034068E" w:rsidRPr="00B358B3" w:rsidRDefault="0034068E" w:rsidP="00B358B3">
            <w:pPr>
              <w:ind w:left="720"/>
              <w:contextualSpacing/>
              <w:rPr>
                <w:rFonts w:ascii="Calibri" w:eastAsia="Calibri" w:hAnsi="Calibri" w:cs="Calibri"/>
                <w:color w:val="000000"/>
                <w:sz w:val="20"/>
                <w:szCs w:val="20"/>
              </w:rPr>
            </w:pPr>
          </w:p>
        </w:tc>
        <w:tc>
          <w:tcPr>
            <w:tcW w:w="912" w:type="dxa"/>
          </w:tcPr>
          <w:p w14:paraId="5E06B1B6" w14:textId="77777777" w:rsidR="006B7781" w:rsidRDefault="006B7781" w:rsidP="006B7781">
            <w:pPr>
              <w:spacing w:after="120" w:line="360" w:lineRule="auto"/>
              <w:jc w:val="center"/>
              <w:rPr>
                <w:rFonts w:cstheme="minorHAnsi"/>
                <w:sz w:val="20"/>
                <w:szCs w:val="20"/>
              </w:rPr>
            </w:pPr>
          </w:p>
          <w:p w14:paraId="20CB225F" w14:textId="77777777" w:rsidR="00B802D0" w:rsidRDefault="00B802D0" w:rsidP="0053432C">
            <w:pPr>
              <w:rPr>
                <w:rFonts w:ascii="Calibri" w:eastAsia="Calibri" w:hAnsi="Calibri" w:cs="Calibri"/>
                <w:color w:val="000000"/>
              </w:rPr>
            </w:pPr>
          </w:p>
          <w:p w14:paraId="73B89EFE" w14:textId="77777777" w:rsidR="0034068E" w:rsidRDefault="0034068E" w:rsidP="00967A41">
            <w:pPr>
              <w:rPr>
                <w:rFonts w:ascii="Calibri" w:eastAsia="Calibri" w:hAnsi="Calibri" w:cs="Calibri"/>
                <w:color w:val="000000"/>
              </w:rPr>
            </w:pPr>
          </w:p>
          <w:p w14:paraId="10984EB5" w14:textId="64066140" w:rsidR="00967A41" w:rsidRPr="00967A41" w:rsidRDefault="00D827AA" w:rsidP="00967A41">
            <w:pPr>
              <w:rPr>
                <w:rFonts w:ascii="Calibri" w:eastAsia="Calibri" w:hAnsi="Calibri" w:cs="Calibri"/>
                <w:color w:val="000000"/>
              </w:rPr>
            </w:pPr>
            <w:r>
              <w:rPr>
                <w:rFonts w:ascii="Calibri" w:eastAsia="Calibri" w:hAnsi="Calibri" w:cs="Calibri"/>
                <w:color w:val="000000"/>
              </w:rPr>
              <w:t>Clerk</w:t>
            </w:r>
            <w:r w:rsidR="0034068E">
              <w:rPr>
                <w:rFonts w:ascii="Calibri" w:eastAsia="Calibri" w:hAnsi="Calibri" w:cs="Calibri"/>
                <w:color w:val="000000"/>
              </w:rPr>
              <w:t>/</w:t>
            </w:r>
          </w:p>
          <w:p w14:paraId="3E102BB4" w14:textId="2BC17043" w:rsidR="00967A41" w:rsidRPr="00967A41" w:rsidRDefault="0034068E" w:rsidP="00967A41">
            <w:pPr>
              <w:rPr>
                <w:rFonts w:ascii="Calibri" w:eastAsia="Calibri" w:hAnsi="Calibri" w:cs="Calibri"/>
                <w:color w:val="000000"/>
              </w:rPr>
            </w:pPr>
            <w:r>
              <w:rPr>
                <w:rFonts w:ascii="Calibri" w:eastAsia="Calibri" w:hAnsi="Calibri" w:cs="Calibri"/>
                <w:color w:val="000000"/>
              </w:rPr>
              <w:t>C</w:t>
            </w:r>
            <w:r w:rsidR="007402CB">
              <w:rPr>
                <w:rFonts w:ascii="Calibri" w:eastAsia="Calibri" w:hAnsi="Calibri" w:cs="Calibri"/>
                <w:color w:val="000000"/>
              </w:rPr>
              <w:t>&amp;</w:t>
            </w:r>
            <w:r>
              <w:rPr>
                <w:rFonts w:ascii="Calibri" w:eastAsia="Calibri" w:hAnsi="Calibri" w:cs="Calibri"/>
                <w:color w:val="000000"/>
              </w:rPr>
              <w:t>MS</w:t>
            </w:r>
          </w:p>
          <w:p w14:paraId="4560590A" w14:textId="77777777" w:rsidR="00436F4F" w:rsidRDefault="00436F4F" w:rsidP="00967A41">
            <w:pPr>
              <w:rPr>
                <w:rFonts w:ascii="Calibri" w:eastAsia="Calibri" w:hAnsi="Calibri" w:cs="Calibri"/>
                <w:color w:val="000000"/>
              </w:rPr>
            </w:pPr>
          </w:p>
          <w:p w14:paraId="0F6AE637" w14:textId="77777777" w:rsidR="00436F4F" w:rsidRDefault="00436F4F" w:rsidP="00967A41">
            <w:pPr>
              <w:rPr>
                <w:rFonts w:ascii="Calibri" w:eastAsia="Calibri" w:hAnsi="Calibri" w:cs="Calibri"/>
                <w:color w:val="000000"/>
              </w:rPr>
            </w:pPr>
          </w:p>
          <w:p w14:paraId="24E76BE5" w14:textId="77777777" w:rsidR="0034068E" w:rsidRDefault="0034068E" w:rsidP="00967A41">
            <w:pPr>
              <w:rPr>
                <w:rFonts w:ascii="Calibri" w:eastAsia="Calibri" w:hAnsi="Calibri" w:cs="Calibri"/>
                <w:color w:val="000000"/>
              </w:rPr>
            </w:pPr>
          </w:p>
          <w:p w14:paraId="21CC4308" w14:textId="77777777" w:rsidR="0034068E" w:rsidRDefault="0034068E" w:rsidP="00967A41">
            <w:pPr>
              <w:rPr>
                <w:rFonts w:ascii="Calibri" w:eastAsia="Calibri" w:hAnsi="Calibri" w:cs="Calibri"/>
                <w:color w:val="000000"/>
              </w:rPr>
            </w:pPr>
          </w:p>
          <w:p w14:paraId="56B5C126" w14:textId="77777777" w:rsidR="0034068E" w:rsidRDefault="0034068E" w:rsidP="00967A41">
            <w:pPr>
              <w:rPr>
                <w:rFonts w:ascii="Calibri" w:eastAsia="Calibri" w:hAnsi="Calibri" w:cs="Calibri"/>
                <w:color w:val="000000"/>
              </w:rPr>
            </w:pPr>
          </w:p>
          <w:p w14:paraId="2CACEF27" w14:textId="632EC977" w:rsidR="00436F4F" w:rsidRDefault="00D827AA" w:rsidP="00967A41">
            <w:pPr>
              <w:rPr>
                <w:rFonts w:ascii="Calibri" w:eastAsia="Calibri" w:hAnsi="Calibri" w:cs="Calibri"/>
                <w:color w:val="000000"/>
              </w:rPr>
            </w:pPr>
            <w:r>
              <w:rPr>
                <w:rFonts w:ascii="Calibri" w:eastAsia="Calibri" w:hAnsi="Calibri" w:cs="Calibri"/>
                <w:color w:val="000000"/>
              </w:rPr>
              <w:t>C</w:t>
            </w:r>
            <w:r w:rsidR="007402CB">
              <w:rPr>
                <w:rFonts w:ascii="Calibri" w:eastAsia="Calibri" w:hAnsi="Calibri" w:cs="Calibri"/>
                <w:color w:val="000000"/>
              </w:rPr>
              <w:t>&amp;</w:t>
            </w:r>
            <w:r>
              <w:rPr>
                <w:rFonts w:ascii="Calibri" w:eastAsia="Calibri" w:hAnsi="Calibri" w:cs="Calibri"/>
                <w:color w:val="000000"/>
              </w:rPr>
              <w:t>MS</w:t>
            </w:r>
          </w:p>
          <w:p w14:paraId="6078DF39" w14:textId="77777777" w:rsidR="0046271E" w:rsidRDefault="0046271E" w:rsidP="00967A41">
            <w:pPr>
              <w:rPr>
                <w:rFonts w:ascii="Calibri" w:eastAsia="Calibri" w:hAnsi="Calibri" w:cs="Calibri"/>
                <w:color w:val="000000"/>
              </w:rPr>
            </w:pPr>
          </w:p>
          <w:p w14:paraId="65E70B27" w14:textId="77777777" w:rsidR="0034068E" w:rsidRDefault="0034068E" w:rsidP="00967A41">
            <w:pPr>
              <w:rPr>
                <w:rFonts w:ascii="Calibri" w:eastAsia="Calibri" w:hAnsi="Calibri" w:cs="Calibri"/>
                <w:color w:val="000000"/>
              </w:rPr>
            </w:pPr>
          </w:p>
          <w:p w14:paraId="0570A15F" w14:textId="77777777" w:rsidR="0034068E" w:rsidRDefault="0034068E" w:rsidP="00967A41">
            <w:pPr>
              <w:rPr>
                <w:rFonts w:ascii="Calibri" w:eastAsia="Calibri" w:hAnsi="Calibri" w:cs="Calibri"/>
                <w:color w:val="000000"/>
              </w:rPr>
            </w:pPr>
          </w:p>
          <w:p w14:paraId="7F33F268" w14:textId="77777777" w:rsidR="0034068E" w:rsidRDefault="0034068E" w:rsidP="00967A41">
            <w:pPr>
              <w:rPr>
                <w:rFonts w:ascii="Calibri" w:eastAsia="Calibri" w:hAnsi="Calibri" w:cs="Calibri"/>
                <w:color w:val="000000"/>
              </w:rPr>
            </w:pPr>
          </w:p>
          <w:p w14:paraId="785F8CB9" w14:textId="77777777" w:rsidR="0034068E" w:rsidRDefault="0034068E" w:rsidP="00967A41">
            <w:pPr>
              <w:rPr>
                <w:rFonts w:ascii="Calibri" w:eastAsia="Calibri" w:hAnsi="Calibri" w:cs="Calibri"/>
                <w:color w:val="000000"/>
              </w:rPr>
            </w:pPr>
          </w:p>
          <w:p w14:paraId="640BD7EE" w14:textId="77777777" w:rsidR="0034068E" w:rsidRDefault="0034068E" w:rsidP="00967A41">
            <w:pPr>
              <w:rPr>
                <w:rFonts w:ascii="Calibri" w:eastAsia="Calibri" w:hAnsi="Calibri" w:cs="Calibri"/>
                <w:color w:val="000000"/>
              </w:rPr>
            </w:pPr>
          </w:p>
          <w:p w14:paraId="67173373" w14:textId="77777777" w:rsidR="0034068E" w:rsidRDefault="0034068E" w:rsidP="00967A41">
            <w:pPr>
              <w:rPr>
                <w:rFonts w:ascii="Calibri" w:eastAsia="Calibri" w:hAnsi="Calibri" w:cs="Calibri"/>
                <w:color w:val="000000"/>
              </w:rPr>
            </w:pPr>
          </w:p>
          <w:p w14:paraId="2B84EE95" w14:textId="3567B854" w:rsidR="00967A41" w:rsidRPr="00967A41" w:rsidRDefault="00D827AA" w:rsidP="00967A41">
            <w:pPr>
              <w:rPr>
                <w:rFonts w:ascii="Calibri" w:eastAsia="Calibri" w:hAnsi="Calibri" w:cs="Calibri"/>
                <w:color w:val="000000"/>
              </w:rPr>
            </w:pPr>
            <w:r>
              <w:rPr>
                <w:rFonts w:ascii="Calibri" w:eastAsia="Calibri" w:hAnsi="Calibri" w:cs="Calibri"/>
                <w:color w:val="000000"/>
              </w:rPr>
              <w:t>Clerk</w:t>
            </w:r>
          </w:p>
          <w:p w14:paraId="509772CC" w14:textId="77777777" w:rsidR="00E9581A" w:rsidRDefault="00E9581A" w:rsidP="0053432C">
            <w:pPr>
              <w:rPr>
                <w:rFonts w:ascii="Calibri" w:eastAsia="Calibri" w:hAnsi="Calibri" w:cs="Calibri"/>
                <w:color w:val="000000"/>
              </w:rPr>
            </w:pPr>
          </w:p>
          <w:p w14:paraId="11642C03" w14:textId="77777777" w:rsidR="00E9581A" w:rsidRPr="00CD7987" w:rsidRDefault="00E9581A" w:rsidP="0053432C">
            <w:pPr>
              <w:rPr>
                <w:rFonts w:ascii="Calibri" w:eastAsia="Calibri" w:hAnsi="Calibri" w:cs="Calibri"/>
                <w:color w:val="000000"/>
              </w:rPr>
            </w:pPr>
          </w:p>
          <w:p w14:paraId="433DEF0E" w14:textId="41A12698" w:rsidR="00B54F95" w:rsidRPr="00B54F95" w:rsidRDefault="00B54F95" w:rsidP="00B54F95">
            <w:pPr>
              <w:rPr>
                <w:rFonts w:ascii="Calibri" w:eastAsia="Calibri" w:hAnsi="Calibri" w:cs="Calibri"/>
              </w:rPr>
            </w:pPr>
          </w:p>
        </w:tc>
      </w:tr>
      <w:tr w:rsidR="006B7781" w:rsidRPr="009237F4" w14:paraId="552C1087" w14:textId="77777777" w:rsidTr="007402CB">
        <w:trPr>
          <w:trHeight w:val="58"/>
        </w:trPr>
        <w:tc>
          <w:tcPr>
            <w:tcW w:w="852" w:type="dxa"/>
          </w:tcPr>
          <w:p w14:paraId="64C30024" w14:textId="38AC0540"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D0689F">
              <w:rPr>
                <w:rFonts w:cstheme="minorHAnsi"/>
                <w:sz w:val="20"/>
                <w:szCs w:val="20"/>
              </w:rPr>
              <w:t>5</w:t>
            </w:r>
            <w:r>
              <w:rPr>
                <w:rFonts w:cstheme="minorHAnsi"/>
                <w:sz w:val="20"/>
                <w:szCs w:val="20"/>
              </w:rPr>
              <w:t>/</w:t>
            </w:r>
            <w:r w:rsidR="007F01F5">
              <w:rPr>
                <w:rFonts w:cstheme="minorHAnsi"/>
                <w:sz w:val="20"/>
                <w:szCs w:val="20"/>
              </w:rPr>
              <w:t>1</w:t>
            </w:r>
            <w:r w:rsidR="003C24A0">
              <w:rPr>
                <w:rFonts w:cstheme="minorHAnsi"/>
                <w:sz w:val="20"/>
                <w:szCs w:val="20"/>
              </w:rPr>
              <w:t>48</w:t>
            </w:r>
          </w:p>
        </w:tc>
        <w:tc>
          <w:tcPr>
            <w:tcW w:w="7796" w:type="dxa"/>
          </w:tcPr>
          <w:p w14:paraId="31C64F9D" w14:textId="77777777" w:rsidR="009C7EEE" w:rsidRDefault="006B7781" w:rsidP="004F77B1">
            <w:pPr>
              <w:spacing w:after="120"/>
              <w:rPr>
                <w:rFonts w:eastAsia="Arial" w:cstheme="minorHAnsi"/>
                <w:sz w:val="20"/>
                <w:szCs w:val="20"/>
              </w:rPr>
            </w:pPr>
            <w:r w:rsidRPr="009237F4">
              <w:rPr>
                <w:rFonts w:eastAsia="Arial" w:cstheme="minorHAnsi"/>
                <w:b/>
                <w:sz w:val="20"/>
                <w:szCs w:val="20"/>
              </w:rPr>
              <w:t>Highway Matters</w:t>
            </w:r>
            <w:r w:rsidRPr="009237F4">
              <w:rPr>
                <w:rFonts w:eastAsia="Arial" w:cstheme="minorHAnsi"/>
                <w:sz w:val="20"/>
                <w:szCs w:val="20"/>
              </w:rPr>
              <w:t xml:space="preserve"> </w:t>
            </w:r>
          </w:p>
          <w:p w14:paraId="7043BC9A" w14:textId="77777777" w:rsidR="00967A41" w:rsidRPr="00D827AA" w:rsidRDefault="00967A41" w:rsidP="00D827AA">
            <w:pPr>
              <w:rPr>
                <w:rFonts w:cstheme="minorHAnsi"/>
                <w:sz w:val="20"/>
                <w:szCs w:val="20"/>
              </w:rPr>
            </w:pPr>
          </w:p>
          <w:p w14:paraId="71A75F78" w14:textId="158587B8" w:rsidR="00D827AA" w:rsidRPr="00517D7A" w:rsidRDefault="00D827AA" w:rsidP="00D827AA">
            <w:pPr>
              <w:pStyle w:val="ListParagraph"/>
              <w:numPr>
                <w:ilvl w:val="0"/>
                <w:numId w:val="26"/>
              </w:numPr>
              <w:rPr>
                <w:rFonts w:eastAsia="Arial" w:cstheme="minorHAnsi"/>
                <w:sz w:val="20"/>
                <w:szCs w:val="20"/>
              </w:rPr>
            </w:pPr>
          </w:p>
          <w:p w14:paraId="27E96116" w14:textId="390B05BF" w:rsidR="00E97E6A" w:rsidRPr="00517D7A" w:rsidRDefault="00E97E6A" w:rsidP="00974B68">
            <w:pPr>
              <w:pStyle w:val="ListParagraph"/>
              <w:rPr>
                <w:rFonts w:eastAsia="Arial" w:cstheme="minorHAnsi"/>
                <w:sz w:val="20"/>
                <w:szCs w:val="20"/>
              </w:rPr>
            </w:pPr>
          </w:p>
        </w:tc>
        <w:tc>
          <w:tcPr>
            <w:tcW w:w="912" w:type="dxa"/>
          </w:tcPr>
          <w:p w14:paraId="48D07781" w14:textId="77777777" w:rsidR="009C7EEE" w:rsidRDefault="009C7EEE" w:rsidP="009C7EEE">
            <w:pPr>
              <w:rPr>
                <w:rFonts w:cstheme="minorHAnsi"/>
                <w:sz w:val="20"/>
                <w:szCs w:val="20"/>
              </w:rPr>
            </w:pPr>
          </w:p>
          <w:p w14:paraId="1AE9DC68" w14:textId="77777777" w:rsidR="00B54F95" w:rsidRDefault="00B54F95" w:rsidP="00B54F95">
            <w:pPr>
              <w:rPr>
                <w:rFonts w:cstheme="minorHAnsi"/>
                <w:sz w:val="20"/>
                <w:szCs w:val="20"/>
              </w:rPr>
            </w:pPr>
          </w:p>
          <w:p w14:paraId="51EB07CD" w14:textId="77777777" w:rsidR="00B54F95" w:rsidRDefault="00B54F95" w:rsidP="00B54F95">
            <w:pPr>
              <w:rPr>
                <w:rFonts w:cstheme="minorHAnsi"/>
                <w:sz w:val="20"/>
                <w:szCs w:val="20"/>
              </w:rPr>
            </w:pPr>
          </w:p>
          <w:p w14:paraId="3F3E5412" w14:textId="7D60BCDE" w:rsidR="00967A41" w:rsidRPr="00B54F95" w:rsidRDefault="00967A41" w:rsidP="00967A41">
            <w:pPr>
              <w:rPr>
                <w:rFonts w:cstheme="minorHAnsi"/>
                <w:sz w:val="20"/>
                <w:szCs w:val="20"/>
              </w:rPr>
            </w:pPr>
          </w:p>
        </w:tc>
      </w:tr>
      <w:tr w:rsidR="006B7781" w:rsidRPr="009237F4" w14:paraId="3626B927" w14:textId="77777777" w:rsidTr="007402CB">
        <w:trPr>
          <w:trHeight w:val="1833"/>
        </w:trPr>
        <w:tc>
          <w:tcPr>
            <w:tcW w:w="852" w:type="dxa"/>
          </w:tcPr>
          <w:p w14:paraId="114C372A" w14:textId="2CB0AC3A"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lastRenderedPageBreak/>
              <w:t>2</w:t>
            </w:r>
            <w:r w:rsidR="00D0689F">
              <w:rPr>
                <w:rFonts w:cstheme="minorHAnsi"/>
                <w:sz w:val="20"/>
                <w:szCs w:val="20"/>
              </w:rPr>
              <w:t>5</w:t>
            </w:r>
            <w:r>
              <w:rPr>
                <w:rFonts w:cstheme="minorHAnsi"/>
                <w:sz w:val="20"/>
                <w:szCs w:val="20"/>
              </w:rPr>
              <w:t>/</w:t>
            </w:r>
            <w:r w:rsidR="007F01F5">
              <w:rPr>
                <w:rFonts w:cstheme="minorHAnsi"/>
                <w:sz w:val="20"/>
                <w:szCs w:val="20"/>
              </w:rPr>
              <w:t>1</w:t>
            </w:r>
            <w:r w:rsidR="003C24A0">
              <w:rPr>
                <w:rFonts w:cstheme="minorHAnsi"/>
                <w:sz w:val="20"/>
                <w:szCs w:val="20"/>
              </w:rPr>
              <w:t>49</w:t>
            </w:r>
          </w:p>
        </w:tc>
        <w:tc>
          <w:tcPr>
            <w:tcW w:w="7796" w:type="dxa"/>
          </w:tcPr>
          <w:p w14:paraId="6858F622" w14:textId="77777777" w:rsidR="006B7781" w:rsidRPr="009237F4" w:rsidRDefault="006B7781" w:rsidP="006B7781">
            <w:pPr>
              <w:spacing w:after="120"/>
              <w:rPr>
                <w:rFonts w:eastAsia="Arial" w:cstheme="minorHAnsi"/>
                <w:sz w:val="20"/>
                <w:szCs w:val="20"/>
              </w:rPr>
            </w:pPr>
            <w:r w:rsidRPr="009237F4">
              <w:rPr>
                <w:rFonts w:eastAsia="Arial" w:cstheme="minorHAnsi"/>
                <w:b/>
                <w:sz w:val="20"/>
                <w:szCs w:val="20"/>
              </w:rPr>
              <w:t>Financial Matters</w:t>
            </w:r>
            <w:r w:rsidRPr="009237F4">
              <w:rPr>
                <w:rFonts w:eastAsia="Arial" w:cstheme="minorHAnsi"/>
                <w:sz w:val="20"/>
                <w:szCs w:val="20"/>
              </w:rPr>
              <w:t xml:space="preserve"> –</w:t>
            </w:r>
          </w:p>
          <w:p w14:paraId="2A2DA446" w14:textId="77777777" w:rsidR="00D827AA" w:rsidRPr="00D827AA" w:rsidRDefault="00D827AA" w:rsidP="00D827AA">
            <w:pPr>
              <w:numPr>
                <w:ilvl w:val="0"/>
                <w:numId w:val="7"/>
              </w:numPr>
              <w:spacing w:after="33" w:line="239" w:lineRule="auto"/>
              <w:ind w:hanging="360"/>
              <w:rPr>
                <w:sz w:val="20"/>
              </w:rPr>
            </w:pPr>
            <w:r w:rsidRPr="00D827AA">
              <w:rPr>
                <w:b/>
                <w:sz w:val="20"/>
              </w:rPr>
              <w:t xml:space="preserve">Accounts for Payment </w:t>
            </w:r>
            <w:r w:rsidRPr="00D827AA">
              <w:rPr>
                <w:sz w:val="20"/>
              </w:rPr>
              <w:t>– Members to review accounts previously emailed for approval</w:t>
            </w:r>
          </w:p>
          <w:p w14:paraId="1BE1612C" w14:textId="793AD218" w:rsidR="0034068E" w:rsidRPr="00014A23" w:rsidRDefault="0034068E" w:rsidP="0034068E">
            <w:pPr>
              <w:spacing w:after="33" w:line="239" w:lineRule="auto"/>
              <w:ind w:left="720"/>
              <w:rPr>
                <w:sz w:val="20"/>
              </w:rPr>
            </w:pPr>
            <w:r w:rsidRPr="0034068E">
              <w:rPr>
                <w:b/>
                <w:bCs/>
                <w:sz w:val="20"/>
              </w:rPr>
              <w:t>Proposed</w:t>
            </w:r>
            <w:r>
              <w:rPr>
                <w:sz w:val="20"/>
              </w:rPr>
              <w:t xml:space="preserve"> by Cllr Webster, </w:t>
            </w:r>
            <w:r w:rsidRPr="0034068E">
              <w:rPr>
                <w:b/>
                <w:bCs/>
                <w:sz w:val="20"/>
              </w:rPr>
              <w:t>seconded</w:t>
            </w:r>
            <w:r w:rsidRPr="0034068E">
              <w:rPr>
                <w:sz w:val="20"/>
              </w:rPr>
              <w:t xml:space="preserve"> </w:t>
            </w:r>
            <w:r>
              <w:rPr>
                <w:sz w:val="20"/>
              </w:rPr>
              <w:t xml:space="preserve">by Cllr Penny to </w:t>
            </w:r>
            <w:r w:rsidRPr="0034068E">
              <w:rPr>
                <w:b/>
                <w:bCs/>
                <w:sz w:val="20"/>
              </w:rPr>
              <w:t>resolve</w:t>
            </w:r>
            <w:r>
              <w:rPr>
                <w:sz w:val="20"/>
              </w:rPr>
              <w:t xml:space="preserve"> that Members approve the accounts for payment.</w:t>
            </w:r>
          </w:p>
          <w:p w14:paraId="63F3ED27" w14:textId="77777777" w:rsidR="00A122B6" w:rsidRPr="00D827AA" w:rsidRDefault="00A122B6" w:rsidP="00D827AA">
            <w:pPr>
              <w:spacing w:after="33" w:line="239" w:lineRule="auto"/>
              <w:ind w:left="720"/>
              <w:rPr>
                <w:sz w:val="20"/>
              </w:rPr>
            </w:pPr>
          </w:p>
          <w:p w14:paraId="11AE128C" w14:textId="77777777" w:rsidR="00D827AA" w:rsidRPr="00D827AA" w:rsidRDefault="00D827AA" w:rsidP="00D827AA">
            <w:pPr>
              <w:numPr>
                <w:ilvl w:val="0"/>
                <w:numId w:val="7"/>
              </w:numPr>
              <w:spacing w:after="33" w:line="239" w:lineRule="auto"/>
              <w:ind w:hanging="360"/>
              <w:rPr>
                <w:sz w:val="20"/>
              </w:rPr>
            </w:pPr>
            <w:r w:rsidRPr="00D827AA">
              <w:rPr>
                <w:b/>
                <w:sz w:val="20"/>
              </w:rPr>
              <w:t xml:space="preserve">Payroll </w:t>
            </w:r>
            <w:r w:rsidRPr="00D827AA">
              <w:rPr>
                <w:sz w:val="20"/>
              </w:rPr>
              <w:t>- Members approval for next month</w:t>
            </w:r>
          </w:p>
          <w:p w14:paraId="6867ECEA" w14:textId="6DE9ABF1" w:rsidR="00A122B6" w:rsidRDefault="0034068E" w:rsidP="0034068E">
            <w:pPr>
              <w:spacing w:after="33" w:line="239" w:lineRule="auto"/>
              <w:ind w:left="720"/>
              <w:rPr>
                <w:sz w:val="20"/>
              </w:rPr>
            </w:pPr>
            <w:r w:rsidRPr="002D0C51">
              <w:rPr>
                <w:b/>
                <w:bCs/>
                <w:sz w:val="20"/>
              </w:rPr>
              <w:t>Proposed</w:t>
            </w:r>
            <w:r>
              <w:rPr>
                <w:sz w:val="20"/>
              </w:rPr>
              <w:t xml:space="preserve"> by Cllr Symons</w:t>
            </w:r>
            <w:r w:rsidR="009F2429">
              <w:rPr>
                <w:sz w:val="20"/>
              </w:rPr>
              <w:t xml:space="preserve">, </w:t>
            </w:r>
            <w:r w:rsidR="009F2429" w:rsidRPr="009F2429">
              <w:rPr>
                <w:b/>
                <w:bCs/>
                <w:sz w:val="20"/>
              </w:rPr>
              <w:t>s</w:t>
            </w:r>
            <w:r w:rsidRPr="009F2429">
              <w:rPr>
                <w:b/>
                <w:bCs/>
                <w:sz w:val="20"/>
              </w:rPr>
              <w:t>econded</w:t>
            </w:r>
            <w:r>
              <w:rPr>
                <w:sz w:val="20"/>
              </w:rPr>
              <w:t xml:space="preserve"> by Cllr Cleave to </w:t>
            </w:r>
            <w:r w:rsidR="009F2429">
              <w:rPr>
                <w:b/>
                <w:bCs/>
                <w:sz w:val="20"/>
              </w:rPr>
              <w:t>re</w:t>
            </w:r>
            <w:r w:rsidRPr="002D0C51">
              <w:rPr>
                <w:b/>
                <w:bCs/>
                <w:sz w:val="20"/>
              </w:rPr>
              <w:t>solve</w:t>
            </w:r>
            <w:r>
              <w:rPr>
                <w:sz w:val="20"/>
              </w:rPr>
              <w:t xml:space="preserve"> that Members approve payroll for next month.</w:t>
            </w:r>
            <w:r w:rsidRPr="00014A23">
              <w:rPr>
                <w:b/>
                <w:sz w:val="20"/>
              </w:rPr>
              <w:t xml:space="preserve"> </w:t>
            </w:r>
          </w:p>
          <w:p w14:paraId="6EEE20EE" w14:textId="77777777" w:rsidR="0034068E" w:rsidRPr="00D827AA" w:rsidRDefault="0034068E" w:rsidP="0034068E">
            <w:pPr>
              <w:spacing w:after="33" w:line="239" w:lineRule="auto"/>
              <w:ind w:left="720"/>
              <w:rPr>
                <w:sz w:val="20"/>
              </w:rPr>
            </w:pPr>
          </w:p>
          <w:p w14:paraId="4C4208D5" w14:textId="1D35CD82" w:rsidR="00D827AA" w:rsidRDefault="00D827AA" w:rsidP="00D827AA">
            <w:pPr>
              <w:numPr>
                <w:ilvl w:val="0"/>
                <w:numId w:val="7"/>
              </w:numPr>
              <w:spacing w:after="33" w:line="239" w:lineRule="auto"/>
              <w:ind w:hanging="360"/>
              <w:rPr>
                <w:sz w:val="20"/>
              </w:rPr>
            </w:pPr>
            <w:r w:rsidRPr="00D827AA">
              <w:rPr>
                <w:b/>
                <w:bCs/>
                <w:sz w:val="20"/>
              </w:rPr>
              <w:t xml:space="preserve">Projector </w:t>
            </w:r>
            <w:r w:rsidRPr="00D827AA">
              <w:rPr>
                <w:sz w:val="20"/>
              </w:rPr>
              <w:t>– Members to consider the purchase of a projector for use at meetings after trialling another borrowed projector this evening.</w:t>
            </w:r>
            <w:r w:rsidR="00A122B6">
              <w:rPr>
                <w:sz w:val="20"/>
              </w:rPr>
              <w:t xml:space="preserve"> </w:t>
            </w:r>
          </w:p>
          <w:p w14:paraId="65775D29" w14:textId="27219D45" w:rsidR="009F2429" w:rsidRPr="009F2429" w:rsidRDefault="009F2429" w:rsidP="009F2429">
            <w:pPr>
              <w:spacing w:after="33" w:line="239" w:lineRule="auto"/>
              <w:ind w:left="720"/>
              <w:rPr>
                <w:sz w:val="20"/>
              </w:rPr>
            </w:pPr>
            <w:r w:rsidRPr="009F2429">
              <w:rPr>
                <w:sz w:val="20"/>
              </w:rPr>
              <w:t xml:space="preserve">The spare projector at the village hall did not work </w:t>
            </w:r>
            <w:r>
              <w:rPr>
                <w:sz w:val="20"/>
              </w:rPr>
              <w:t xml:space="preserve">this evening </w:t>
            </w:r>
            <w:r w:rsidRPr="009F2429">
              <w:rPr>
                <w:sz w:val="20"/>
              </w:rPr>
              <w:t>but the first one trialled last month</w:t>
            </w:r>
            <w:r>
              <w:rPr>
                <w:sz w:val="20"/>
              </w:rPr>
              <w:t xml:space="preserve"> is working fine and is considered a welcome addition to the meetings</w:t>
            </w:r>
            <w:r w:rsidRPr="009F2429">
              <w:rPr>
                <w:sz w:val="20"/>
              </w:rPr>
              <w:t>.</w:t>
            </w:r>
          </w:p>
          <w:p w14:paraId="57CCF538" w14:textId="3419B411" w:rsidR="0034068E" w:rsidRPr="0084317C" w:rsidRDefault="0034068E" w:rsidP="0034068E">
            <w:pPr>
              <w:spacing w:after="33" w:line="239" w:lineRule="auto"/>
              <w:ind w:left="720"/>
              <w:rPr>
                <w:sz w:val="20"/>
              </w:rPr>
            </w:pPr>
            <w:r w:rsidRPr="002D0C51">
              <w:rPr>
                <w:b/>
                <w:bCs/>
                <w:sz w:val="20"/>
              </w:rPr>
              <w:t>Proposed</w:t>
            </w:r>
            <w:r>
              <w:rPr>
                <w:sz w:val="20"/>
              </w:rPr>
              <w:t xml:space="preserve"> by Cllr Webster</w:t>
            </w:r>
            <w:r w:rsidR="009F2429">
              <w:rPr>
                <w:sz w:val="20"/>
              </w:rPr>
              <w:t xml:space="preserve">, </w:t>
            </w:r>
            <w:r w:rsidR="009F2429" w:rsidRPr="009F2429">
              <w:rPr>
                <w:b/>
                <w:bCs/>
                <w:sz w:val="20"/>
              </w:rPr>
              <w:t>s</w:t>
            </w:r>
            <w:r w:rsidRPr="002D0C51">
              <w:rPr>
                <w:b/>
                <w:bCs/>
                <w:sz w:val="20"/>
              </w:rPr>
              <w:t>econded</w:t>
            </w:r>
            <w:r>
              <w:rPr>
                <w:sz w:val="20"/>
              </w:rPr>
              <w:t xml:space="preserve"> by Cllr Hills to </w:t>
            </w:r>
            <w:r w:rsidR="009F2429">
              <w:rPr>
                <w:b/>
                <w:bCs/>
                <w:sz w:val="20"/>
              </w:rPr>
              <w:t>r</w:t>
            </w:r>
            <w:r w:rsidRPr="002D0C51">
              <w:rPr>
                <w:b/>
                <w:bCs/>
                <w:sz w:val="20"/>
              </w:rPr>
              <w:t>esolve</w:t>
            </w:r>
            <w:r>
              <w:rPr>
                <w:sz w:val="20"/>
              </w:rPr>
              <w:t xml:space="preserve"> that Members approve </w:t>
            </w:r>
            <w:r w:rsidR="009F2429">
              <w:rPr>
                <w:sz w:val="20"/>
              </w:rPr>
              <w:t>the purchase of a new projector costing in the region of £400-600.</w:t>
            </w:r>
            <w:r w:rsidRPr="00014A23">
              <w:rPr>
                <w:b/>
                <w:sz w:val="20"/>
              </w:rPr>
              <w:t xml:space="preserve"> </w:t>
            </w:r>
          </w:p>
          <w:p w14:paraId="33ECF05E" w14:textId="54D8D37A" w:rsidR="002D0C51" w:rsidRPr="009C7EEE" w:rsidRDefault="002D0C51" w:rsidP="00A122B6">
            <w:pPr>
              <w:spacing w:after="33" w:line="239" w:lineRule="auto"/>
              <w:ind w:left="720"/>
              <w:rPr>
                <w:sz w:val="20"/>
              </w:rPr>
            </w:pPr>
          </w:p>
        </w:tc>
        <w:tc>
          <w:tcPr>
            <w:tcW w:w="912" w:type="dxa"/>
          </w:tcPr>
          <w:p w14:paraId="5DDDD71C" w14:textId="77777777" w:rsidR="006B7781" w:rsidRDefault="006B7781" w:rsidP="006B7781">
            <w:pPr>
              <w:spacing w:after="120" w:line="360" w:lineRule="auto"/>
              <w:jc w:val="center"/>
              <w:rPr>
                <w:rFonts w:cstheme="minorHAnsi"/>
                <w:sz w:val="20"/>
                <w:szCs w:val="20"/>
              </w:rPr>
            </w:pPr>
          </w:p>
          <w:p w14:paraId="70F6578A" w14:textId="77777777" w:rsidR="00A551C8" w:rsidRPr="00A551C8" w:rsidRDefault="00A551C8" w:rsidP="00A551C8">
            <w:pPr>
              <w:spacing w:after="160" w:line="259" w:lineRule="auto"/>
              <w:rPr>
                <w:rFonts w:ascii="Calibri" w:eastAsia="Calibri" w:hAnsi="Calibri" w:cs="Calibri"/>
                <w:color w:val="000000"/>
              </w:rPr>
            </w:pPr>
            <w:r w:rsidRPr="00A551C8">
              <w:rPr>
                <w:rFonts w:ascii="Calibri" w:eastAsia="Calibri" w:hAnsi="Calibri" w:cs="Calibri"/>
                <w:color w:val="000000"/>
              </w:rPr>
              <w:t>Clerk</w:t>
            </w:r>
          </w:p>
          <w:p w14:paraId="778B1CD6" w14:textId="77777777" w:rsidR="0034068E" w:rsidRDefault="0034068E" w:rsidP="00A551C8">
            <w:pPr>
              <w:spacing w:after="160" w:line="259" w:lineRule="auto"/>
              <w:rPr>
                <w:rFonts w:ascii="Calibri" w:eastAsia="Calibri" w:hAnsi="Calibri" w:cs="Calibri"/>
                <w:color w:val="000000"/>
              </w:rPr>
            </w:pPr>
          </w:p>
          <w:p w14:paraId="1C07409A" w14:textId="77777777" w:rsidR="0034068E" w:rsidRDefault="0034068E" w:rsidP="00A551C8">
            <w:pPr>
              <w:spacing w:after="160" w:line="259" w:lineRule="auto"/>
              <w:rPr>
                <w:rFonts w:ascii="Calibri" w:eastAsia="Calibri" w:hAnsi="Calibri" w:cs="Calibri"/>
                <w:color w:val="000000"/>
              </w:rPr>
            </w:pPr>
          </w:p>
          <w:p w14:paraId="6CBB71FD" w14:textId="2EDE2A3D" w:rsidR="00A551C8" w:rsidRPr="00A551C8" w:rsidRDefault="00A551C8" w:rsidP="00A551C8">
            <w:pPr>
              <w:spacing w:after="160" w:line="259" w:lineRule="auto"/>
              <w:rPr>
                <w:rFonts w:ascii="Calibri" w:eastAsia="Calibri" w:hAnsi="Calibri" w:cs="Calibri"/>
                <w:color w:val="000000"/>
              </w:rPr>
            </w:pPr>
            <w:r w:rsidRPr="00A551C8">
              <w:rPr>
                <w:rFonts w:ascii="Calibri" w:eastAsia="Calibri" w:hAnsi="Calibri" w:cs="Calibri"/>
                <w:color w:val="000000"/>
              </w:rPr>
              <w:t>Clerk</w:t>
            </w:r>
          </w:p>
          <w:p w14:paraId="6E10D95D" w14:textId="77777777" w:rsidR="00A551C8" w:rsidRPr="00A551C8" w:rsidRDefault="00A551C8" w:rsidP="00A551C8">
            <w:pPr>
              <w:spacing w:after="160" w:line="259" w:lineRule="auto"/>
              <w:rPr>
                <w:rFonts w:ascii="Calibri" w:eastAsia="Calibri" w:hAnsi="Calibri" w:cs="Calibri"/>
                <w:color w:val="000000"/>
              </w:rPr>
            </w:pPr>
          </w:p>
          <w:p w14:paraId="176FB8B4" w14:textId="77777777" w:rsidR="00A551C8" w:rsidRPr="00A551C8" w:rsidRDefault="00A551C8" w:rsidP="00A551C8">
            <w:pPr>
              <w:spacing w:after="160" w:line="259" w:lineRule="auto"/>
              <w:rPr>
                <w:rFonts w:ascii="Calibri" w:eastAsia="Calibri" w:hAnsi="Calibri" w:cs="Calibri"/>
                <w:color w:val="000000"/>
              </w:rPr>
            </w:pPr>
            <w:r w:rsidRPr="00A551C8">
              <w:rPr>
                <w:rFonts w:ascii="Calibri" w:eastAsia="Calibri" w:hAnsi="Calibri" w:cs="Calibri"/>
                <w:color w:val="000000"/>
              </w:rPr>
              <w:t>Clerk</w:t>
            </w:r>
          </w:p>
          <w:p w14:paraId="23CE2323" w14:textId="23C8BE99" w:rsidR="006C15FD" w:rsidRPr="006C15FD" w:rsidRDefault="006C15FD" w:rsidP="006C15FD">
            <w:pPr>
              <w:rPr>
                <w:rFonts w:cstheme="minorHAnsi"/>
                <w:sz w:val="20"/>
                <w:szCs w:val="20"/>
              </w:rPr>
            </w:pPr>
          </w:p>
        </w:tc>
      </w:tr>
      <w:tr w:rsidR="006B7781" w:rsidRPr="009237F4" w14:paraId="1EDD0E0C" w14:textId="77777777" w:rsidTr="007402CB">
        <w:tc>
          <w:tcPr>
            <w:tcW w:w="852" w:type="dxa"/>
          </w:tcPr>
          <w:p w14:paraId="3E6A584C" w14:textId="14A38D16" w:rsidR="006B7781" w:rsidRPr="00300690" w:rsidRDefault="006B7781" w:rsidP="006B7781">
            <w:pPr>
              <w:pStyle w:val="ListParagraph"/>
              <w:spacing w:after="120" w:line="360" w:lineRule="auto"/>
              <w:ind w:left="0"/>
              <w:rPr>
                <w:rFonts w:cstheme="minorHAnsi"/>
                <w:sz w:val="20"/>
                <w:szCs w:val="20"/>
              </w:rPr>
            </w:pPr>
            <w:r>
              <w:rPr>
                <w:rFonts w:cstheme="minorHAnsi"/>
                <w:sz w:val="20"/>
                <w:szCs w:val="20"/>
              </w:rPr>
              <w:t>2</w:t>
            </w:r>
            <w:r w:rsidR="00D0689F">
              <w:rPr>
                <w:rFonts w:cstheme="minorHAnsi"/>
                <w:sz w:val="20"/>
                <w:szCs w:val="20"/>
              </w:rPr>
              <w:t>5</w:t>
            </w:r>
            <w:r>
              <w:rPr>
                <w:rFonts w:cstheme="minorHAnsi"/>
                <w:sz w:val="20"/>
                <w:szCs w:val="20"/>
              </w:rPr>
              <w:t>/</w:t>
            </w:r>
            <w:r w:rsidR="007F01F5">
              <w:rPr>
                <w:rFonts w:cstheme="minorHAnsi"/>
                <w:sz w:val="20"/>
                <w:szCs w:val="20"/>
              </w:rPr>
              <w:t>1</w:t>
            </w:r>
            <w:r w:rsidR="003C24A0">
              <w:rPr>
                <w:rFonts w:cstheme="minorHAnsi"/>
                <w:sz w:val="20"/>
                <w:szCs w:val="20"/>
              </w:rPr>
              <w:t>50</w:t>
            </w:r>
          </w:p>
        </w:tc>
        <w:tc>
          <w:tcPr>
            <w:tcW w:w="7796" w:type="dxa"/>
          </w:tcPr>
          <w:p w14:paraId="03C1E8DA" w14:textId="10C453E0" w:rsidR="00AD6C5B" w:rsidRPr="00AD6C5B" w:rsidRDefault="006B7781" w:rsidP="00AD6C5B">
            <w:pPr>
              <w:spacing w:after="120"/>
              <w:rPr>
                <w:rFonts w:eastAsia="Arial" w:cstheme="minorHAnsi"/>
                <w:b/>
                <w:bCs/>
                <w:sz w:val="20"/>
                <w:szCs w:val="20"/>
              </w:rPr>
            </w:pPr>
            <w:r w:rsidRPr="00300690">
              <w:rPr>
                <w:rFonts w:eastAsia="Arial" w:cstheme="minorHAnsi"/>
                <w:b/>
                <w:bCs/>
                <w:sz w:val="20"/>
                <w:szCs w:val="20"/>
              </w:rPr>
              <w:t>Administrative Matters</w:t>
            </w:r>
          </w:p>
          <w:p w14:paraId="10CA3E71" w14:textId="57B705E4" w:rsidR="00403944" w:rsidRPr="001A7115" w:rsidRDefault="00D827AA" w:rsidP="001A7115">
            <w:pPr>
              <w:numPr>
                <w:ilvl w:val="0"/>
                <w:numId w:val="27"/>
              </w:numPr>
              <w:spacing w:after="160" w:line="259" w:lineRule="auto"/>
              <w:contextualSpacing/>
              <w:rPr>
                <w:rFonts w:ascii="Calibri" w:eastAsia="Calibri" w:hAnsi="Calibri" w:cs="Calibri"/>
                <w:b/>
                <w:bCs/>
                <w:color w:val="000000"/>
                <w:sz w:val="20"/>
                <w:szCs w:val="20"/>
              </w:rPr>
            </w:pPr>
            <w:r w:rsidRPr="00D827AA">
              <w:rPr>
                <w:rFonts w:ascii="Calibri" w:eastAsia="Calibri" w:hAnsi="Calibri" w:cs="Calibri"/>
                <w:b/>
                <w:bCs/>
                <w:color w:val="000000"/>
                <w:sz w:val="20"/>
                <w:szCs w:val="20"/>
              </w:rPr>
              <w:t xml:space="preserve">Co-option for One Vacant Seat </w:t>
            </w:r>
            <w:r w:rsidRPr="00D827AA">
              <w:rPr>
                <w:rFonts w:ascii="Calibri" w:eastAsia="Calibri" w:hAnsi="Calibri" w:cs="Calibri"/>
                <w:bCs/>
                <w:color w:val="000000"/>
                <w:sz w:val="20"/>
                <w:szCs w:val="20"/>
              </w:rPr>
              <w:t>– Ongoing.</w:t>
            </w:r>
          </w:p>
        </w:tc>
        <w:tc>
          <w:tcPr>
            <w:tcW w:w="912" w:type="dxa"/>
          </w:tcPr>
          <w:p w14:paraId="29970F9B" w14:textId="77777777" w:rsidR="00014A23" w:rsidRDefault="00014A23" w:rsidP="00014A23">
            <w:pPr>
              <w:rPr>
                <w:rFonts w:cstheme="minorHAnsi"/>
                <w:sz w:val="20"/>
                <w:szCs w:val="20"/>
              </w:rPr>
            </w:pPr>
          </w:p>
          <w:p w14:paraId="14F21023" w14:textId="7136CFEC" w:rsidR="00B54F95" w:rsidRDefault="0012362E" w:rsidP="00B54F95">
            <w:pPr>
              <w:rPr>
                <w:rFonts w:cstheme="minorHAnsi"/>
                <w:sz w:val="20"/>
                <w:szCs w:val="20"/>
              </w:rPr>
            </w:pPr>
            <w:r>
              <w:rPr>
                <w:rFonts w:cstheme="minorHAnsi"/>
                <w:sz w:val="20"/>
                <w:szCs w:val="20"/>
              </w:rPr>
              <w:t>Clerk</w:t>
            </w:r>
          </w:p>
          <w:p w14:paraId="39CA3EEE" w14:textId="2DD15AC5" w:rsidR="00A551C8" w:rsidRPr="0012362E" w:rsidRDefault="00A551C8" w:rsidP="0012362E">
            <w:pPr>
              <w:rPr>
                <w:rFonts w:cstheme="minorHAnsi"/>
                <w:sz w:val="20"/>
                <w:szCs w:val="20"/>
              </w:rPr>
            </w:pPr>
          </w:p>
        </w:tc>
      </w:tr>
      <w:tr w:rsidR="006B7781" w:rsidRPr="009237F4" w14:paraId="43682F5C" w14:textId="77777777" w:rsidTr="007402CB">
        <w:tc>
          <w:tcPr>
            <w:tcW w:w="852" w:type="dxa"/>
          </w:tcPr>
          <w:p w14:paraId="3578C329" w14:textId="24A40AB4"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D0689F">
              <w:rPr>
                <w:rFonts w:cstheme="minorHAnsi"/>
                <w:sz w:val="20"/>
                <w:szCs w:val="20"/>
              </w:rPr>
              <w:t>5</w:t>
            </w:r>
            <w:r>
              <w:rPr>
                <w:rFonts w:cstheme="minorHAnsi"/>
                <w:sz w:val="20"/>
                <w:szCs w:val="20"/>
              </w:rPr>
              <w:t>/</w:t>
            </w:r>
            <w:r w:rsidR="00765037">
              <w:rPr>
                <w:rFonts w:cstheme="minorHAnsi"/>
                <w:sz w:val="20"/>
                <w:szCs w:val="20"/>
              </w:rPr>
              <w:t>1</w:t>
            </w:r>
            <w:r w:rsidR="003C24A0">
              <w:rPr>
                <w:rFonts w:cstheme="minorHAnsi"/>
                <w:sz w:val="20"/>
                <w:szCs w:val="20"/>
              </w:rPr>
              <w:t>51</w:t>
            </w:r>
          </w:p>
        </w:tc>
        <w:tc>
          <w:tcPr>
            <w:tcW w:w="7796" w:type="dxa"/>
          </w:tcPr>
          <w:p w14:paraId="49374EB0" w14:textId="0A6F04F9" w:rsidR="000F5D05" w:rsidRDefault="006B7781" w:rsidP="002D0C51">
            <w:pPr>
              <w:spacing w:after="120"/>
              <w:rPr>
                <w:rFonts w:eastAsia="Arial" w:cstheme="minorHAnsi"/>
                <w:sz w:val="20"/>
                <w:szCs w:val="20"/>
              </w:rPr>
            </w:pPr>
            <w:r w:rsidRPr="00AF4944">
              <w:rPr>
                <w:rFonts w:eastAsia="Arial" w:cstheme="minorHAnsi"/>
                <w:b/>
                <w:sz w:val="20"/>
                <w:szCs w:val="20"/>
              </w:rPr>
              <w:t>Documentation / Correspondence</w:t>
            </w:r>
            <w:r w:rsidRPr="00AF4944">
              <w:rPr>
                <w:rFonts w:eastAsia="Arial" w:cstheme="minorHAnsi"/>
                <w:sz w:val="20"/>
                <w:szCs w:val="20"/>
              </w:rPr>
              <w:t xml:space="preserve"> – not covered elsewhere on the agenda, including any items received after the agenda had been issued.</w:t>
            </w:r>
          </w:p>
          <w:p w14:paraId="74E3DB5A" w14:textId="7C4CF2AB" w:rsidR="00951F28" w:rsidRPr="00A551C8" w:rsidRDefault="00951F28" w:rsidP="00A551C8">
            <w:pPr>
              <w:pStyle w:val="ListParagraph"/>
              <w:numPr>
                <w:ilvl w:val="0"/>
                <w:numId w:val="35"/>
              </w:numPr>
              <w:spacing w:after="307" w:line="242" w:lineRule="auto"/>
              <w:rPr>
                <w:rFonts w:ascii="Calibri" w:eastAsia="Calibri" w:hAnsi="Calibri" w:cs="Calibri"/>
                <w:color w:val="000000"/>
                <w:sz w:val="20"/>
                <w:szCs w:val="20"/>
              </w:rPr>
            </w:pPr>
          </w:p>
        </w:tc>
        <w:tc>
          <w:tcPr>
            <w:tcW w:w="912" w:type="dxa"/>
          </w:tcPr>
          <w:p w14:paraId="1A74B39F" w14:textId="77777777" w:rsidR="006B7781" w:rsidRDefault="006B7781" w:rsidP="006B7781">
            <w:pPr>
              <w:spacing w:after="120" w:line="360" w:lineRule="auto"/>
              <w:jc w:val="center"/>
              <w:rPr>
                <w:rFonts w:cstheme="minorHAnsi"/>
                <w:sz w:val="20"/>
                <w:szCs w:val="20"/>
              </w:rPr>
            </w:pPr>
          </w:p>
          <w:p w14:paraId="611ACA14" w14:textId="0133743F" w:rsidR="009E15F2" w:rsidRDefault="009E15F2" w:rsidP="009E15F2">
            <w:pPr>
              <w:rPr>
                <w:rFonts w:cstheme="minorHAnsi"/>
                <w:sz w:val="20"/>
                <w:szCs w:val="20"/>
              </w:rPr>
            </w:pPr>
          </w:p>
          <w:p w14:paraId="174EFE32" w14:textId="77777777" w:rsidR="007F01F5" w:rsidRDefault="007F01F5" w:rsidP="009E15F2">
            <w:pPr>
              <w:rPr>
                <w:rFonts w:cstheme="minorHAnsi"/>
                <w:sz w:val="20"/>
                <w:szCs w:val="20"/>
              </w:rPr>
            </w:pPr>
          </w:p>
          <w:p w14:paraId="6462F544" w14:textId="2B1C2420" w:rsidR="00935664" w:rsidRPr="00935664" w:rsidRDefault="00935664" w:rsidP="007F01F5">
            <w:pPr>
              <w:rPr>
                <w:rFonts w:cstheme="minorHAnsi"/>
                <w:sz w:val="20"/>
                <w:szCs w:val="20"/>
              </w:rPr>
            </w:pPr>
          </w:p>
        </w:tc>
      </w:tr>
      <w:tr w:rsidR="006B7781" w:rsidRPr="009237F4" w14:paraId="1199D165" w14:textId="77777777" w:rsidTr="007402CB">
        <w:tc>
          <w:tcPr>
            <w:tcW w:w="852" w:type="dxa"/>
          </w:tcPr>
          <w:p w14:paraId="44538BB4" w14:textId="63595FEA"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D0689F">
              <w:rPr>
                <w:rFonts w:cstheme="minorHAnsi"/>
                <w:sz w:val="20"/>
                <w:szCs w:val="20"/>
              </w:rPr>
              <w:t>5</w:t>
            </w:r>
            <w:r>
              <w:rPr>
                <w:rFonts w:cstheme="minorHAnsi"/>
                <w:sz w:val="20"/>
                <w:szCs w:val="20"/>
              </w:rPr>
              <w:t>/</w:t>
            </w:r>
            <w:r w:rsidR="00765037">
              <w:rPr>
                <w:rFonts w:cstheme="minorHAnsi"/>
                <w:sz w:val="20"/>
                <w:szCs w:val="20"/>
              </w:rPr>
              <w:t>1</w:t>
            </w:r>
            <w:r w:rsidR="003C24A0">
              <w:rPr>
                <w:rFonts w:cstheme="minorHAnsi"/>
                <w:sz w:val="20"/>
                <w:szCs w:val="20"/>
              </w:rPr>
              <w:t>52</w:t>
            </w:r>
          </w:p>
        </w:tc>
        <w:tc>
          <w:tcPr>
            <w:tcW w:w="7796" w:type="dxa"/>
          </w:tcPr>
          <w:p w14:paraId="6DB64D1F" w14:textId="5E448E32" w:rsidR="006B7781" w:rsidRPr="009237F4" w:rsidRDefault="006B7781" w:rsidP="006B7781">
            <w:pPr>
              <w:spacing w:after="120"/>
              <w:rPr>
                <w:rFonts w:eastAsia="Arial" w:cstheme="minorHAnsi"/>
                <w:color w:val="000000"/>
                <w:sz w:val="20"/>
                <w:szCs w:val="20"/>
              </w:rPr>
            </w:pPr>
            <w:r w:rsidRPr="009237F4">
              <w:rPr>
                <w:rFonts w:eastAsia="Arial" w:cstheme="minorHAnsi"/>
                <w:b/>
                <w:sz w:val="20"/>
                <w:szCs w:val="20"/>
              </w:rPr>
              <w:t>Diary Dates</w:t>
            </w:r>
            <w:r w:rsidRPr="009237F4">
              <w:rPr>
                <w:rFonts w:eastAsia="Arial" w:cstheme="minorHAnsi"/>
                <w:sz w:val="20"/>
                <w:szCs w:val="20"/>
              </w:rPr>
              <w:t xml:space="preserve"> – including any dates received after the agenda ha</w:t>
            </w:r>
            <w:r w:rsidR="007D581C">
              <w:rPr>
                <w:rFonts w:eastAsia="Arial" w:cstheme="minorHAnsi"/>
                <w:sz w:val="20"/>
                <w:szCs w:val="20"/>
              </w:rPr>
              <w:t>s</w:t>
            </w:r>
            <w:r w:rsidRPr="009237F4">
              <w:rPr>
                <w:rFonts w:eastAsia="Arial" w:cstheme="minorHAnsi"/>
                <w:sz w:val="20"/>
                <w:szCs w:val="20"/>
              </w:rPr>
              <w:t xml:space="preserve"> been published. </w:t>
            </w:r>
          </w:p>
          <w:p w14:paraId="3BC8F8B0" w14:textId="77777777" w:rsidR="00D827AA" w:rsidRPr="00635876" w:rsidRDefault="00D827AA" w:rsidP="00D827AA">
            <w:pPr>
              <w:numPr>
                <w:ilvl w:val="0"/>
                <w:numId w:val="3"/>
              </w:numPr>
              <w:spacing w:after="160" w:line="259" w:lineRule="auto"/>
              <w:rPr>
                <w:sz w:val="20"/>
                <w:szCs w:val="20"/>
              </w:rPr>
            </w:pPr>
            <w:r w:rsidRPr="00635876">
              <w:rPr>
                <w:b/>
                <w:sz w:val="20"/>
                <w:szCs w:val="20"/>
              </w:rPr>
              <w:t>Ordinary Council Meeting</w:t>
            </w:r>
            <w:r w:rsidRPr="00635876">
              <w:rPr>
                <w:sz w:val="20"/>
                <w:szCs w:val="20"/>
              </w:rPr>
              <w:t xml:space="preserve"> – Monday </w:t>
            </w:r>
            <w:r>
              <w:rPr>
                <w:sz w:val="20"/>
                <w:szCs w:val="20"/>
              </w:rPr>
              <w:t>13</w:t>
            </w:r>
            <w:r w:rsidRPr="00635876">
              <w:rPr>
                <w:sz w:val="20"/>
                <w:szCs w:val="20"/>
                <w:vertAlign w:val="superscript"/>
              </w:rPr>
              <w:t>th</w:t>
            </w:r>
            <w:r w:rsidRPr="00635876">
              <w:rPr>
                <w:sz w:val="20"/>
                <w:szCs w:val="20"/>
              </w:rPr>
              <w:t xml:space="preserve"> </w:t>
            </w:r>
            <w:r>
              <w:rPr>
                <w:sz w:val="20"/>
                <w:szCs w:val="20"/>
              </w:rPr>
              <w:t>October</w:t>
            </w:r>
            <w:r w:rsidRPr="00635876">
              <w:rPr>
                <w:sz w:val="20"/>
                <w:szCs w:val="20"/>
              </w:rPr>
              <w:t xml:space="preserve"> 2025 7pm </w:t>
            </w:r>
          </w:p>
          <w:p w14:paraId="54235F1E" w14:textId="27F94604" w:rsidR="006B7BDC" w:rsidRPr="00BC2E40" w:rsidRDefault="00D827AA" w:rsidP="00D827AA">
            <w:pPr>
              <w:numPr>
                <w:ilvl w:val="0"/>
                <w:numId w:val="3"/>
              </w:numPr>
              <w:rPr>
                <w:rFonts w:eastAsia="Arial" w:cstheme="minorHAnsi"/>
                <w:bCs/>
                <w:iCs/>
                <w:color w:val="000000"/>
                <w:sz w:val="20"/>
                <w:szCs w:val="20"/>
              </w:rPr>
            </w:pPr>
            <w:r w:rsidRPr="00635876">
              <w:rPr>
                <w:b/>
                <w:bCs/>
                <w:iCs/>
                <w:sz w:val="20"/>
                <w:szCs w:val="20"/>
              </w:rPr>
              <w:t>Rolling Meeting Date</w:t>
            </w:r>
            <w:r w:rsidRPr="00635876">
              <w:rPr>
                <w:iCs/>
                <w:sz w:val="20"/>
                <w:szCs w:val="20"/>
              </w:rPr>
              <w:t xml:space="preserve"> - Thursday </w:t>
            </w:r>
            <w:r>
              <w:rPr>
                <w:iCs/>
                <w:sz w:val="20"/>
                <w:szCs w:val="20"/>
              </w:rPr>
              <w:t>30</w:t>
            </w:r>
            <w:r w:rsidRPr="00635876">
              <w:rPr>
                <w:iCs/>
                <w:sz w:val="20"/>
                <w:szCs w:val="20"/>
                <w:vertAlign w:val="superscript"/>
              </w:rPr>
              <w:t>th</w:t>
            </w:r>
            <w:r w:rsidRPr="00635876">
              <w:rPr>
                <w:iCs/>
                <w:sz w:val="20"/>
                <w:szCs w:val="20"/>
              </w:rPr>
              <w:t xml:space="preserve"> </w:t>
            </w:r>
            <w:r>
              <w:rPr>
                <w:iCs/>
                <w:sz w:val="20"/>
                <w:szCs w:val="20"/>
              </w:rPr>
              <w:t>October</w:t>
            </w:r>
            <w:r w:rsidRPr="00635876">
              <w:rPr>
                <w:iCs/>
                <w:sz w:val="20"/>
                <w:szCs w:val="20"/>
              </w:rPr>
              <w:t xml:space="preserve"> 2025</w:t>
            </w:r>
          </w:p>
        </w:tc>
        <w:tc>
          <w:tcPr>
            <w:tcW w:w="912" w:type="dxa"/>
          </w:tcPr>
          <w:p w14:paraId="6F0FA6C0" w14:textId="77777777" w:rsidR="006B7BDC" w:rsidRDefault="006B7BDC" w:rsidP="00A551C8">
            <w:pPr>
              <w:spacing w:after="120" w:line="360" w:lineRule="auto"/>
              <w:rPr>
                <w:rFonts w:cstheme="minorHAnsi"/>
                <w:sz w:val="20"/>
                <w:szCs w:val="20"/>
              </w:rPr>
            </w:pPr>
          </w:p>
          <w:p w14:paraId="79BB5DE2" w14:textId="77777777" w:rsidR="006B7BDC" w:rsidRDefault="00A551C8" w:rsidP="006B7BDC">
            <w:pPr>
              <w:spacing w:after="120"/>
              <w:rPr>
                <w:rFonts w:cstheme="minorHAnsi"/>
                <w:sz w:val="20"/>
                <w:szCs w:val="20"/>
              </w:rPr>
            </w:pPr>
            <w:r>
              <w:rPr>
                <w:rFonts w:cstheme="minorHAnsi"/>
                <w:sz w:val="20"/>
                <w:szCs w:val="20"/>
              </w:rPr>
              <w:t>Clerk</w:t>
            </w:r>
          </w:p>
          <w:p w14:paraId="6C04DCDC" w14:textId="50D74D2F" w:rsidR="006B7BDC" w:rsidRPr="009237F4" w:rsidRDefault="00A551C8" w:rsidP="00D827AA">
            <w:pPr>
              <w:spacing w:after="120"/>
              <w:rPr>
                <w:rFonts w:cstheme="minorHAnsi"/>
                <w:sz w:val="20"/>
                <w:szCs w:val="20"/>
              </w:rPr>
            </w:pPr>
            <w:r>
              <w:rPr>
                <w:rFonts w:cstheme="minorHAnsi"/>
                <w:sz w:val="20"/>
                <w:szCs w:val="20"/>
              </w:rPr>
              <w:t>Clerk</w:t>
            </w:r>
          </w:p>
        </w:tc>
      </w:tr>
      <w:tr w:rsidR="006B7781" w:rsidRPr="009237F4" w14:paraId="26BBA569" w14:textId="77777777" w:rsidTr="007402CB">
        <w:tc>
          <w:tcPr>
            <w:tcW w:w="852" w:type="dxa"/>
          </w:tcPr>
          <w:p w14:paraId="07FA6AC8" w14:textId="094A08D8"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D0689F">
              <w:rPr>
                <w:rFonts w:cstheme="minorHAnsi"/>
                <w:sz w:val="20"/>
                <w:szCs w:val="20"/>
              </w:rPr>
              <w:t>5</w:t>
            </w:r>
            <w:r>
              <w:rPr>
                <w:rFonts w:cstheme="minorHAnsi"/>
                <w:sz w:val="20"/>
                <w:szCs w:val="20"/>
              </w:rPr>
              <w:t>/</w:t>
            </w:r>
            <w:r w:rsidR="00765037">
              <w:rPr>
                <w:rFonts w:cstheme="minorHAnsi"/>
                <w:sz w:val="20"/>
                <w:szCs w:val="20"/>
              </w:rPr>
              <w:t>1</w:t>
            </w:r>
            <w:r w:rsidR="003C24A0">
              <w:rPr>
                <w:rFonts w:cstheme="minorHAnsi"/>
                <w:sz w:val="20"/>
                <w:szCs w:val="20"/>
              </w:rPr>
              <w:t>53</w:t>
            </w:r>
          </w:p>
        </w:tc>
        <w:tc>
          <w:tcPr>
            <w:tcW w:w="7796" w:type="dxa"/>
          </w:tcPr>
          <w:p w14:paraId="098583B7" w14:textId="59C93A02" w:rsidR="00AD6C5B" w:rsidRPr="00FD4EBA" w:rsidRDefault="006B7781" w:rsidP="00FD4EBA">
            <w:pPr>
              <w:spacing w:after="120"/>
              <w:rPr>
                <w:rFonts w:eastAsia="Arial" w:cstheme="minorHAnsi"/>
                <w:sz w:val="20"/>
                <w:szCs w:val="20"/>
              </w:rPr>
            </w:pPr>
            <w:r w:rsidRPr="009237F4">
              <w:rPr>
                <w:rFonts w:eastAsia="Arial" w:cstheme="minorHAnsi"/>
                <w:b/>
                <w:sz w:val="20"/>
                <w:szCs w:val="20"/>
              </w:rPr>
              <w:t>Information Only / Future Agenda Items</w:t>
            </w:r>
            <w:r w:rsidRPr="009237F4">
              <w:rPr>
                <w:rFonts w:eastAsia="Arial" w:cstheme="minorHAnsi"/>
                <w:sz w:val="20"/>
                <w:szCs w:val="20"/>
              </w:rPr>
              <w:t xml:space="preserve"> </w:t>
            </w:r>
          </w:p>
          <w:p w14:paraId="5CD3626A" w14:textId="77777777" w:rsidR="00D827AA" w:rsidRPr="00D827AA" w:rsidRDefault="00D827AA" w:rsidP="00D827AA">
            <w:pPr>
              <w:pStyle w:val="ListParagraph"/>
              <w:numPr>
                <w:ilvl w:val="0"/>
                <w:numId w:val="8"/>
              </w:numPr>
              <w:rPr>
                <w:bCs/>
                <w:sz w:val="20"/>
                <w:szCs w:val="20"/>
              </w:rPr>
            </w:pPr>
            <w:r w:rsidRPr="00D827AA">
              <w:rPr>
                <w:b/>
                <w:bCs/>
                <w:sz w:val="20"/>
                <w:szCs w:val="20"/>
              </w:rPr>
              <w:t xml:space="preserve">The Headlands Hotel </w:t>
            </w:r>
            <w:r w:rsidRPr="00D827AA">
              <w:rPr>
                <w:bCs/>
                <w:sz w:val="20"/>
                <w:szCs w:val="20"/>
              </w:rPr>
              <w:t>– The Clerk has provided an update to Cornwall Council regarding members of the public accessing the site and the recent fire.</w:t>
            </w:r>
          </w:p>
          <w:p w14:paraId="590A3134" w14:textId="77777777" w:rsidR="00D827AA" w:rsidRPr="00D827AA" w:rsidRDefault="00D827AA" w:rsidP="00D827AA">
            <w:pPr>
              <w:pStyle w:val="ListParagraph"/>
              <w:rPr>
                <w:bCs/>
                <w:sz w:val="20"/>
                <w:szCs w:val="20"/>
              </w:rPr>
            </w:pPr>
          </w:p>
          <w:p w14:paraId="2CDF2764" w14:textId="6EA8B3E4" w:rsidR="00303BF5" w:rsidRPr="00D827AA" w:rsidRDefault="00D827AA" w:rsidP="00D827AA">
            <w:pPr>
              <w:pStyle w:val="ListParagraph"/>
              <w:numPr>
                <w:ilvl w:val="0"/>
                <w:numId w:val="8"/>
              </w:numPr>
              <w:rPr>
                <w:bCs/>
                <w:sz w:val="20"/>
                <w:szCs w:val="20"/>
              </w:rPr>
            </w:pPr>
            <w:r w:rsidRPr="00D827AA">
              <w:rPr>
                <w:b/>
                <w:bCs/>
                <w:sz w:val="20"/>
                <w:szCs w:val="20"/>
              </w:rPr>
              <w:t>Annual Leave</w:t>
            </w:r>
            <w:r w:rsidRPr="00D827AA">
              <w:rPr>
                <w:sz w:val="20"/>
                <w:szCs w:val="20"/>
              </w:rPr>
              <w:t xml:space="preserve"> – The Clerk has informed Members of dates separately</w:t>
            </w:r>
          </w:p>
        </w:tc>
        <w:tc>
          <w:tcPr>
            <w:tcW w:w="912" w:type="dxa"/>
          </w:tcPr>
          <w:p w14:paraId="1B781DC0" w14:textId="77777777" w:rsidR="00A551C8" w:rsidRDefault="00A551C8" w:rsidP="009E11EB">
            <w:pPr>
              <w:rPr>
                <w:rFonts w:cstheme="minorHAnsi"/>
                <w:sz w:val="20"/>
                <w:szCs w:val="20"/>
              </w:rPr>
            </w:pPr>
          </w:p>
          <w:p w14:paraId="21F1EBD5" w14:textId="3B3FD917" w:rsidR="009E11EB" w:rsidRDefault="009E11EB" w:rsidP="009E11EB">
            <w:pPr>
              <w:rPr>
                <w:rFonts w:cstheme="minorHAnsi"/>
                <w:sz w:val="20"/>
                <w:szCs w:val="20"/>
              </w:rPr>
            </w:pPr>
            <w:r>
              <w:rPr>
                <w:rFonts w:cstheme="minorHAnsi"/>
                <w:sz w:val="20"/>
                <w:szCs w:val="20"/>
              </w:rPr>
              <w:t>Clerk</w:t>
            </w:r>
          </w:p>
          <w:p w14:paraId="4DACAB93" w14:textId="77777777" w:rsidR="009E11EB" w:rsidRDefault="009E11EB" w:rsidP="009E11EB">
            <w:pPr>
              <w:rPr>
                <w:rFonts w:cstheme="minorHAnsi"/>
                <w:sz w:val="20"/>
                <w:szCs w:val="20"/>
              </w:rPr>
            </w:pPr>
          </w:p>
          <w:p w14:paraId="2E6C6E0B" w14:textId="77777777" w:rsidR="009E11EB" w:rsidRDefault="009E11EB" w:rsidP="009E11EB">
            <w:pPr>
              <w:rPr>
                <w:rFonts w:cstheme="minorHAnsi"/>
                <w:sz w:val="20"/>
                <w:szCs w:val="20"/>
              </w:rPr>
            </w:pPr>
          </w:p>
          <w:p w14:paraId="18FD42FA" w14:textId="77777777" w:rsidR="009E11EB" w:rsidRDefault="009E11EB" w:rsidP="009E11EB">
            <w:pPr>
              <w:rPr>
                <w:rFonts w:cstheme="minorHAnsi"/>
                <w:sz w:val="20"/>
                <w:szCs w:val="20"/>
              </w:rPr>
            </w:pPr>
            <w:r>
              <w:rPr>
                <w:rFonts w:cstheme="minorHAnsi"/>
                <w:sz w:val="20"/>
                <w:szCs w:val="20"/>
              </w:rPr>
              <w:t>Clerk</w:t>
            </w:r>
          </w:p>
          <w:p w14:paraId="07F6EBAB" w14:textId="67B98EAC" w:rsidR="00951F28" w:rsidRPr="00951F28" w:rsidRDefault="00951F28" w:rsidP="00951F28">
            <w:pPr>
              <w:rPr>
                <w:rFonts w:cstheme="minorHAnsi"/>
                <w:sz w:val="20"/>
                <w:szCs w:val="20"/>
              </w:rPr>
            </w:pPr>
          </w:p>
        </w:tc>
      </w:tr>
      <w:tr w:rsidR="006B7781" w:rsidRPr="009237F4" w14:paraId="262C287E" w14:textId="77777777" w:rsidTr="007402CB">
        <w:tc>
          <w:tcPr>
            <w:tcW w:w="852" w:type="dxa"/>
          </w:tcPr>
          <w:p w14:paraId="2D789BAB" w14:textId="42C13821"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D0689F">
              <w:rPr>
                <w:rFonts w:cstheme="minorHAnsi"/>
                <w:sz w:val="20"/>
                <w:szCs w:val="20"/>
              </w:rPr>
              <w:t>5</w:t>
            </w:r>
            <w:r>
              <w:rPr>
                <w:rFonts w:cstheme="minorHAnsi"/>
                <w:sz w:val="20"/>
                <w:szCs w:val="20"/>
              </w:rPr>
              <w:t>/</w:t>
            </w:r>
            <w:r w:rsidR="00765037">
              <w:rPr>
                <w:rFonts w:cstheme="minorHAnsi"/>
                <w:sz w:val="20"/>
                <w:szCs w:val="20"/>
              </w:rPr>
              <w:t>1</w:t>
            </w:r>
            <w:r w:rsidR="003C24A0">
              <w:rPr>
                <w:rFonts w:cstheme="minorHAnsi"/>
                <w:sz w:val="20"/>
                <w:szCs w:val="20"/>
              </w:rPr>
              <w:t>54</w:t>
            </w:r>
          </w:p>
        </w:tc>
        <w:tc>
          <w:tcPr>
            <w:tcW w:w="7796" w:type="dxa"/>
          </w:tcPr>
          <w:p w14:paraId="07533B27" w14:textId="77777777" w:rsidR="00D827AA" w:rsidRPr="00D827AA" w:rsidRDefault="00D827AA" w:rsidP="00D827AA">
            <w:pPr>
              <w:spacing w:after="120"/>
              <w:rPr>
                <w:rFonts w:eastAsia="Arial" w:cstheme="minorHAnsi"/>
                <w:sz w:val="20"/>
                <w:szCs w:val="20"/>
              </w:rPr>
            </w:pPr>
            <w:r w:rsidRPr="00D827AA">
              <w:rPr>
                <w:rFonts w:eastAsia="Arial" w:cstheme="minorHAnsi"/>
                <w:b/>
                <w:sz w:val="20"/>
                <w:szCs w:val="20"/>
              </w:rPr>
              <w:t>Closed Session</w:t>
            </w:r>
            <w:r w:rsidRPr="00D827AA">
              <w:rPr>
                <w:rFonts w:eastAsia="Arial" w:cstheme="minorHAnsi"/>
                <w:sz w:val="20"/>
                <w:szCs w:val="20"/>
              </w:rPr>
              <w:t xml:space="preserve"> – </w:t>
            </w:r>
          </w:p>
          <w:p w14:paraId="1F110416" w14:textId="77777777" w:rsidR="00D827AA" w:rsidRPr="00D827AA" w:rsidRDefault="00D827AA" w:rsidP="00D827AA">
            <w:pPr>
              <w:spacing w:after="120"/>
              <w:rPr>
                <w:rFonts w:eastAsia="Arial" w:cstheme="minorHAnsi"/>
                <w:b/>
                <w:bCs/>
                <w:sz w:val="20"/>
                <w:szCs w:val="20"/>
              </w:rPr>
            </w:pPr>
            <w:r w:rsidRPr="00D827AA">
              <w:rPr>
                <w:rFonts w:eastAsia="Arial" w:cstheme="minorHAnsi"/>
                <w:b/>
                <w:bCs/>
                <w:sz w:val="20"/>
                <w:szCs w:val="20"/>
              </w:rPr>
              <w:t>Exclusion of Press, Public and Employee</w:t>
            </w:r>
          </w:p>
          <w:p w14:paraId="43F847A6" w14:textId="141114B0" w:rsidR="00D827AA" w:rsidRPr="00D827AA" w:rsidRDefault="00D827AA" w:rsidP="00D827AA">
            <w:pPr>
              <w:spacing w:after="120"/>
              <w:rPr>
                <w:rFonts w:eastAsia="Arial" w:cstheme="minorHAnsi"/>
                <w:sz w:val="20"/>
                <w:szCs w:val="20"/>
              </w:rPr>
            </w:pPr>
            <w:r w:rsidRPr="00D827AA">
              <w:rPr>
                <w:rFonts w:eastAsia="Arial" w:cstheme="minorHAnsi"/>
                <w:sz w:val="20"/>
                <w:szCs w:val="20"/>
              </w:rPr>
              <w:t xml:space="preserve">To </w:t>
            </w:r>
            <w:r w:rsidRPr="00D827AA">
              <w:rPr>
                <w:rFonts w:eastAsia="Arial" w:cstheme="minorHAnsi"/>
                <w:b/>
                <w:bCs/>
                <w:sz w:val="20"/>
                <w:szCs w:val="20"/>
              </w:rPr>
              <w:t>Resolve</w:t>
            </w:r>
            <w:r w:rsidRPr="00D827AA">
              <w:rPr>
                <w:rFonts w:eastAsia="Arial" w:cstheme="minorHAnsi"/>
                <w:sz w:val="20"/>
                <w:szCs w:val="20"/>
              </w:rPr>
              <w:t xml:space="preserve"> under the </w:t>
            </w:r>
            <w:r w:rsidRPr="00D827AA">
              <w:rPr>
                <w:rFonts w:eastAsia="Arial" w:cstheme="minorHAnsi"/>
                <w:i/>
                <w:iCs/>
                <w:sz w:val="20"/>
                <w:szCs w:val="20"/>
              </w:rPr>
              <w:t xml:space="preserve">Public Bodies (Admission to Meetings) Act 1960 </w:t>
            </w:r>
            <w:r w:rsidRPr="00D827AA">
              <w:rPr>
                <w:rFonts w:eastAsia="Arial" w:cstheme="minorHAnsi"/>
                <w:sz w:val="20"/>
                <w:szCs w:val="20"/>
              </w:rPr>
              <w:t xml:space="preserve">and the </w:t>
            </w:r>
            <w:r w:rsidRPr="00D827AA">
              <w:rPr>
                <w:rFonts w:eastAsia="Arial" w:cstheme="minorHAnsi"/>
                <w:i/>
                <w:iCs/>
                <w:sz w:val="20"/>
                <w:szCs w:val="20"/>
              </w:rPr>
              <w:t xml:space="preserve">Local Government Act 1972 (s.100A(4)) </w:t>
            </w:r>
            <w:r w:rsidRPr="00D827AA">
              <w:rPr>
                <w:rFonts w:eastAsia="Arial" w:cstheme="minorHAnsi"/>
                <w:sz w:val="20"/>
                <w:szCs w:val="20"/>
              </w:rPr>
              <w:t>that, in view of the confidential nature of the business to be transacted (</w:t>
            </w:r>
            <w:r w:rsidRPr="00D827AA">
              <w:rPr>
                <w:rFonts w:eastAsia="Arial" w:cstheme="minorHAnsi"/>
                <w:b/>
                <w:bCs/>
                <w:sz w:val="20"/>
                <w:szCs w:val="20"/>
              </w:rPr>
              <w:t>staffing matter</w:t>
            </w:r>
            <w:r w:rsidRPr="00D827AA">
              <w:rPr>
                <w:rFonts w:eastAsia="Arial" w:cstheme="minorHAnsi"/>
                <w:sz w:val="20"/>
                <w:szCs w:val="20"/>
              </w:rPr>
              <w:t xml:space="preserve">), the press, public and the Contract &amp; Maintenance Supervisor (C&amp;MS) employee be excluded from the meeting during consideration of this item. </w:t>
            </w:r>
          </w:p>
          <w:p w14:paraId="06F8A91F" w14:textId="7311C6EF" w:rsidR="00951F28" w:rsidRPr="009F2429" w:rsidRDefault="00D827AA" w:rsidP="009F2429">
            <w:pPr>
              <w:numPr>
                <w:ilvl w:val="0"/>
                <w:numId w:val="18"/>
              </w:numPr>
              <w:spacing w:after="120"/>
              <w:rPr>
                <w:rFonts w:eastAsia="Arial" w:cstheme="minorHAnsi"/>
                <w:sz w:val="20"/>
                <w:szCs w:val="20"/>
              </w:rPr>
            </w:pPr>
            <w:r w:rsidRPr="00D827AA">
              <w:rPr>
                <w:rFonts w:eastAsia="Arial" w:cstheme="minorHAnsi"/>
                <w:sz w:val="20"/>
                <w:szCs w:val="20"/>
              </w:rPr>
              <w:t xml:space="preserve">Members to discuss and make decisions on two points from the Employment Committee meeting – the details of which were shared before the full council meeting. </w:t>
            </w:r>
          </w:p>
        </w:tc>
        <w:tc>
          <w:tcPr>
            <w:tcW w:w="912" w:type="dxa"/>
          </w:tcPr>
          <w:p w14:paraId="42F96813" w14:textId="77777777" w:rsidR="006B7781" w:rsidRDefault="006B7781" w:rsidP="006B7781">
            <w:pPr>
              <w:spacing w:after="120" w:line="360" w:lineRule="auto"/>
              <w:jc w:val="center"/>
              <w:rPr>
                <w:rFonts w:cstheme="minorHAnsi"/>
                <w:sz w:val="20"/>
                <w:szCs w:val="20"/>
              </w:rPr>
            </w:pPr>
          </w:p>
          <w:p w14:paraId="13D53D58" w14:textId="77777777" w:rsidR="006B7781" w:rsidRDefault="006B7781" w:rsidP="006B7781">
            <w:pPr>
              <w:rPr>
                <w:rFonts w:cstheme="minorHAnsi"/>
                <w:sz w:val="20"/>
                <w:szCs w:val="20"/>
              </w:rPr>
            </w:pPr>
          </w:p>
          <w:p w14:paraId="51B5602B" w14:textId="77777777" w:rsidR="006B7781" w:rsidRDefault="006B7781" w:rsidP="006B7781">
            <w:pPr>
              <w:rPr>
                <w:rFonts w:cstheme="minorHAnsi"/>
                <w:sz w:val="20"/>
                <w:szCs w:val="20"/>
              </w:rPr>
            </w:pPr>
          </w:p>
          <w:p w14:paraId="5623338B" w14:textId="77777777" w:rsidR="006B7781" w:rsidRDefault="006B7781" w:rsidP="006B7781">
            <w:pPr>
              <w:rPr>
                <w:rFonts w:cstheme="minorHAnsi"/>
                <w:sz w:val="20"/>
                <w:szCs w:val="20"/>
              </w:rPr>
            </w:pPr>
          </w:p>
          <w:p w14:paraId="254829D1" w14:textId="77777777" w:rsidR="00D827AA" w:rsidRPr="00D827AA" w:rsidRDefault="00D827AA" w:rsidP="00D827AA">
            <w:pPr>
              <w:rPr>
                <w:rFonts w:cstheme="minorHAnsi"/>
                <w:sz w:val="20"/>
                <w:szCs w:val="20"/>
              </w:rPr>
            </w:pPr>
          </w:p>
          <w:p w14:paraId="27D34B6D" w14:textId="77777777" w:rsidR="00D827AA" w:rsidRDefault="00D827AA" w:rsidP="00D827AA">
            <w:pPr>
              <w:rPr>
                <w:rFonts w:cstheme="minorHAnsi"/>
                <w:sz w:val="20"/>
                <w:szCs w:val="20"/>
              </w:rPr>
            </w:pPr>
          </w:p>
          <w:p w14:paraId="7E1C9CB7" w14:textId="77777777" w:rsidR="00D827AA" w:rsidRDefault="00D827AA" w:rsidP="00D827AA">
            <w:pPr>
              <w:rPr>
                <w:rFonts w:cstheme="minorHAnsi"/>
                <w:sz w:val="20"/>
                <w:szCs w:val="20"/>
              </w:rPr>
            </w:pPr>
          </w:p>
          <w:p w14:paraId="7F8F4E2E" w14:textId="77777777" w:rsidR="00D827AA" w:rsidRDefault="00D827AA" w:rsidP="00D827AA">
            <w:pPr>
              <w:rPr>
                <w:rFonts w:cstheme="minorHAnsi"/>
                <w:sz w:val="20"/>
                <w:szCs w:val="20"/>
              </w:rPr>
            </w:pPr>
          </w:p>
          <w:p w14:paraId="0C7CAE02" w14:textId="248392E7" w:rsidR="00D827AA" w:rsidRPr="00D827AA" w:rsidRDefault="00D827AA" w:rsidP="00D827AA">
            <w:pPr>
              <w:rPr>
                <w:rFonts w:cstheme="minorHAnsi"/>
                <w:sz w:val="20"/>
                <w:szCs w:val="20"/>
              </w:rPr>
            </w:pPr>
            <w:r>
              <w:rPr>
                <w:rFonts w:cstheme="minorHAnsi"/>
                <w:sz w:val="20"/>
                <w:szCs w:val="20"/>
              </w:rPr>
              <w:t>Clerk</w:t>
            </w:r>
          </w:p>
        </w:tc>
      </w:tr>
      <w:tr w:rsidR="006B7781" w:rsidRPr="009237F4" w14:paraId="7DAC84E9" w14:textId="77777777" w:rsidTr="007402CB">
        <w:tc>
          <w:tcPr>
            <w:tcW w:w="852" w:type="dxa"/>
          </w:tcPr>
          <w:p w14:paraId="359A50B8" w14:textId="4259BC29" w:rsidR="006B7781" w:rsidRPr="009237F4" w:rsidRDefault="006B7781" w:rsidP="006B7781">
            <w:pPr>
              <w:pStyle w:val="ListParagraph"/>
              <w:spacing w:after="120" w:line="360" w:lineRule="auto"/>
              <w:ind w:left="0"/>
              <w:rPr>
                <w:rFonts w:cstheme="minorHAnsi"/>
                <w:sz w:val="20"/>
                <w:szCs w:val="20"/>
              </w:rPr>
            </w:pPr>
            <w:r>
              <w:rPr>
                <w:rFonts w:cstheme="minorHAnsi"/>
                <w:sz w:val="20"/>
                <w:szCs w:val="20"/>
              </w:rPr>
              <w:t>2</w:t>
            </w:r>
            <w:r w:rsidR="00D0689F">
              <w:rPr>
                <w:rFonts w:cstheme="minorHAnsi"/>
                <w:sz w:val="20"/>
                <w:szCs w:val="20"/>
              </w:rPr>
              <w:t>5</w:t>
            </w:r>
            <w:r>
              <w:rPr>
                <w:rFonts w:cstheme="minorHAnsi"/>
                <w:sz w:val="20"/>
                <w:szCs w:val="20"/>
              </w:rPr>
              <w:t>/</w:t>
            </w:r>
            <w:r w:rsidR="00765037">
              <w:rPr>
                <w:rFonts w:cstheme="minorHAnsi"/>
                <w:sz w:val="20"/>
                <w:szCs w:val="20"/>
              </w:rPr>
              <w:t>1</w:t>
            </w:r>
            <w:r w:rsidR="003C24A0">
              <w:rPr>
                <w:rFonts w:cstheme="minorHAnsi"/>
                <w:sz w:val="20"/>
                <w:szCs w:val="20"/>
              </w:rPr>
              <w:t>55</w:t>
            </w:r>
          </w:p>
        </w:tc>
        <w:tc>
          <w:tcPr>
            <w:tcW w:w="7796" w:type="dxa"/>
          </w:tcPr>
          <w:p w14:paraId="7C17671A" w14:textId="6DC64B05" w:rsidR="006B7781" w:rsidRPr="00300690" w:rsidRDefault="006B7781" w:rsidP="006B7781">
            <w:pPr>
              <w:spacing w:after="120"/>
              <w:rPr>
                <w:rFonts w:eastAsia="Arial" w:cstheme="minorHAnsi"/>
                <w:sz w:val="20"/>
                <w:szCs w:val="20"/>
              </w:rPr>
            </w:pPr>
            <w:r w:rsidRPr="009237F4">
              <w:rPr>
                <w:rFonts w:eastAsia="Arial" w:cstheme="minorHAnsi"/>
                <w:b/>
                <w:sz w:val="20"/>
                <w:szCs w:val="20"/>
              </w:rPr>
              <w:t>Meeting Closed</w:t>
            </w:r>
            <w:r w:rsidRPr="009237F4">
              <w:rPr>
                <w:rFonts w:eastAsia="Arial" w:cstheme="minorHAnsi"/>
                <w:sz w:val="20"/>
                <w:szCs w:val="20"/>
              </w:rPr>
              <w:t xml:space="preserve"> –</w:t>
            </w:r>
            <w:r w:rsidR="001E0552">
              <w:rPr>
                <w:rFonts w:eastAsia="Arial" w:cstheme="minorHAnsi"/>
                <w:sz w:val="20"/>
                <w:szCs w:val="20"/>
              </w:rPr>
              <w:t xml:space="preserve"> </w:t>
            </w:r>
            <w:r w:rsidR="00CB6F72">
              <w:rPr>
                <w:rFonts w:eastAsia="Arial" w:cstheme="minorHAnsi"/>
                <w:sz w:val="20"/>
                <w:szCs w:val="20"/>
              </w:rPr>
              <w:t>20</w:t>
            </w:r>
            <w:r w:rsidR="00C860CD">
              <w:rPr>
                <w:rFonts w:eastAsia="Arial" w:cstheme="minorHAnsi"/>
                <w:sz w:val="20"/>
                <w:szCs w:val="20"/>
              </w:rPr>
              <w:t>:</w:t>
            </w:r>
            <w:r w:rsidR="008F007D">
              <w:rPr>
                <w:rFonts w:eastAsia="Arial" w:cstheme="minorHAnsi"/>
                <w:sz w:val="20"/>
                <w:szCs w:val="20"/>
              </w:rPr>
              <w:t>30</w:t>
            </w:r>
            <w:r w:rsidR="00041A79">
              <w:rPr>
                <w:rFonts w:eastAsia="Arial" w:cstheme="minorHAnsi"/>
                <w:sz w:val="20"/>
                <w:szCs w:val="20"/>
              </w:rPr>
              <w:t>pm</w:t>
            </w:r>
            <w:r>
              <w:rPr>
                <w:rFonts w:eastAsia="Arial" w:cstheme="minorHAnsi"/>
                <w:sz w:val="20"/>
                <w:szCs w:val="20"/>
              </w:rPr>
              <w:t xml:space="preserve"> </w:t>
            </w:r>
            <w:r>
              <w:rPr>
                <w:rFonts w:eastAsia="Arial" w:cstheme="minorHAnsi"/>
                <w:sz w:val="20"/>
                <w:szCs w:val="20"/>
              </w:rPr>
              <w:br/>
            </w:r>
          </w:p>
        </w:tc>
        <w:tc>
          <w:tcPr>
            <w:tcW w:w="912" w:type="dxa"/>
          </w:tcPr>
          <w:p w14:paraId="28DB3C7E" w14:textId="77777777" w:rsidR="006B7781" w:rsidRPr="009237F4" w:rsidRDefault="006B7781" w:rsidP="006B7781">
            <w:pPr>
              <w:spacing w:after="120" w:line="360" w:lineRule="auto"/>
              <w:jc w:val="center"/>
              <w:rPr>
                <w:rFonts w:cstheme="minorHAnsi"/>
                <w:sz w:val="20"/>
                <w:szCs w:val="20"/>
              </w:rPr>
            </w:pPr>
          </w:p>
        </w:tc>
      </w:tr>
    </w:tbl>
    <w:p w14:paraId="21AE51CF" w14:textId="77777777" w:rsidR="00BC2E40" w:rsidRDefault="00BC2E40" w:rsidP="00A97D36">
      <w:pPr>
        <w:pBdr>
          <w:top w:val="nil"/>
          <w:left w:val="nil"/>
          <w:bottom w:val="nil"/>
          <w:right w:val="nil"/>
          <w:between w:val="nil"/>
        </w:pBdr>
        <w:tabs>
          <w:tab w:val="center" w:pos="4153"/>
          <w:tab w:val="right" w:pos="8306"/>
        </w:tabs>
        <w:rPr>
          <w:rFonts w:eastAsia="Arial" w:cstheme="minorHAnsi"/>
          <w:color w:val="000000"/>
          <w:sz w:val="20"/>
          <w:szCs w:val="20"/>
        </w:rPr>
      </w:pPr>
    </w:p>
    <w:p w14:paraId="5D894D24" w14:textId="43F02E4D" w:rsidR="00843A78" w:rsidRDefault="00E3781E" w:rsidP="00A97D36">
      <w:pPr>
        <w:pBdr>
          <w:top w:val="nil"/>
          <w:left w:val="nil"/>
          <w:bottom w:val="nil"/>
          <w:right w:val="nil"/>
          <w:between w:val="nil"/>
        </w:pBdr>
        <w:tabs>
          <w:tab w:val="center" w:pos="4153"/>
          <w:tab w:val="right" w:pos="8306"/>
        </w:tabs>
        <w:rPr>
          <w:rFonts w:eastAsia="Arial" w:cstheme="minorHAnsi"/>
          <w:color w:val="000000"/>
          <w:sz w:val="20"/>
          <w:szCs w:val="20"/>
        </w:rPr>
      </w:pPr>
      <w:r w:rsidRPr="009237F4">
        <w:rPr>
          <w:rFonts w:eastAsia="Arial" w:cstheme="minorHAnsi"/>
          <w:color w:val="000000"/>
          <w:sz w:val="20"/>
          <w:szCs w:val="20"/>
        </w:rPr>
        <w:t xml:space="preserve">Signature:  </w:t>
      </w:r>
      <w:r w:rsidR="00FA060C">
        <w:rPr>
          <w:rFonts w:eastAsia="Arial" w:cstheme="minorHAnsi"/>
          <w:color w:val="000000"/>
          <w:sz w:val="20"/>
          <w:szCs w:val="20"/>
        </w:rPr>
        <w:t>D Harrison</w:t>
      </w:r>
      <w:r w:rsidRPr="009237F4">
        <w:rPr>
          <w:rFonts w:eastAsia="Arial" w:cstheme="minorHAnsi"/>
          <w:color w:val="000000"/>
          <w:sz w:val="20"/>
          <w:szCs w:val="20"/>
        </w:rPr>
        <w:t xml:space="preserve"> (Clerk)</w:t>
      </w:r>
      <w:r w:rsidR="005E4BF0">
        <w:rPr>
          <w:rFonts w:eastAsia="Arial" w:cstheme="minorHAnsi"/>
          <w:color w:val="000000"/>
          <w:sz w:val="20"/>
          <w:szCs w:val="20"/>
        </w:rPr>
        <w:tab/>
      </w:r>
      <w:r w:rsidR="00A97D36">
        <w:rPr>
          <w:rFonts w:eastAsia="Arial" w:cstheme="minorHAnsi"/>
          <w:color w:val="000000"/>
          <w:sz w:val="20"/>
          <w:szCs w:val="20"/>
        </w:rPr>
        <w:tab/>
      </w:r>
      <w:r w:rsidRPr="009237F4">
        <w:rPr>
          <w:rFonts w:eastAsia="Arial" w:cstheme="minorHAnsi"/>
          <w:color w:val="000000"/>
          <w:sz w:val="20"/>
          <w:szCs w:val="20"/>
        </w:rPr>
        <w:t xml:space="preserve">Date: </w:t>
      </w:r>
      <w:r w:rsidR="00D827AA">
        <w:rPr>
          <w:rFonts w:eastAsia="Arial" w:cstheme="minorHAnsi"/>
          <w:color w:val="000000"/>
          <w:sz w:val="20"/>
          <w:szCs w:val="20"/>
        </w:rPr>
        <w:t>0</w:t>
      </w:r>
      <w:r w:rsidR="003C3571">
        <w:rPr>
          <w:rFonts w:eastAsia="Arial" w:cstheme="minorHAnsi"/>
          <w:color w:val="000000"/>
          <w:sz w:val="20"/>
          <w:szCs w:val="20"/>
        </w:rPr>
        <w:t>9</w:t>
      </w:r>
      <w:r w:rsidR="00FA060C">
        <w:rPr>
          <w:rFonts w:eastAsia="Arial" w:cstheme="minorHAnsi"/>
          <w:color w:val="000000"/>
          <w:sz w:val="20"/>
          <w:szCs w:val="20"/>
        </w:rPr>
        <w:t>/</w:t>
      </w:r>
      <w:r w:rsidR="00D0689F">
        <w:rPr>
          <w:rFonts w:eastAsia="Arial" w:cstheme="minorHAnsi"/>
          <w:color w:val="000000"/>
          <w:sz w:val="20"/>
          <w:szCs w:val="20"/>
        </w:rPr>
        <w:t>0</w:t>
      </w:r>
      <w:r w:rsidR="00D827AA">
        <w:rPr>
          <w:rFonts w:eastAsia="Arial" w:cstheme="minorHAnsi"/>
          <w:color w:val="000000"/>
          <w:sz w:val="20"/>
          <w:szCs w:val="20"/>
        </w:rPr>
        <w:t>9</w:t>
      </w:r>
      <w:r w:rsidR="00FA060C">
        <w:rPr>
          <w:rFonts w:eastAsia="Arial" w:cstheme="minorHAnsi"/>
          <w:color w:val="000000"/>
          <w:sz w:val="20"/>
          <w:szCs w:val="20"/>
        </w:rPr>
        <w:t>/</w:t>
      </w:r>
      <w:r w:rsidRPr="009237F4">
        <w:rPr>
          <w:rFonts w:eastAsia="Arial" w:cstheme="minorHAnsi"/>
          <w:color w:val="000000"/>
          <w:sz w:val="20"/>
          <w:szCs w:val="20"/>
        </w:rPr>
        <w:t>202</w:t>
      </w:r>
      <w:r w:rsidR="00D0689F">
        <w:rPr>
          <w:rFonts w:eastAsia="Arial" w:cstheme="minorHAnsi"/>
          <w:color w:val="000000"/>
          <w:sz w:val="20"/>
          <w:szCs w:val="20"/>
        </w:rPr>
        <w:t>5</w:t>
      </w:r>
    </w:p>
    <w:p w14:paraId="621EE172" w14:textId="2369EBFF" w:rsidR="00525593" w:rsidRPr="001A7115" w:rsidRDefault="00C53928" w:rsidP="001A7115">
      <w:pPr>
        <w:pBdr>
          <w:top w:val="nil"/>
          <w:left w:val="nil"/>
          <w:bottom w:val="nil"/>
          <w:right w:val="nil"/>
          <w:between w:val="nil"/>
        </w:pBdr>
        <w:tabs>
          <w:tab w:val="center" w:pos="4153"/>
          <w:tab w:val="right" w:pos="8306"/>
        </w:tabs>
        <w:rPr>
          <w:rFonts w:eastAsia="Arial" w:cstheme="minorHAnsi"/>
          <w:color w:val="000000"/>
          <w:sz w:val="20"/>
          <w:szCs w:val="20"/>
        </w:rPr>
      </w:pPr>
      <w:r>
        <w:rPr>
          <w:rFonts w:eastAsia="Arial" w:cstheme="minorHAnsi"/>
          <w:color w:val="000000"/>
          <w:sz w:val="20"/>
          <w:szCs w:val="20"/>
        </w:rPr>
        <w:t xml:space="preserve">Signature: </w:t>
      </w:r>
      <w:r w:rsidR="0072588F">
        <w:rPr>
          <w:rFonts w:eastAsia="Arial" w:cstheme="minorHAnsi"/>
          <w:color w:val="000000"/>
          <w:sz w:val="20"/>
          <w:szCs w:val="20"/>
        </w:rPr>
        <w:t>A. Penny</w:t>
      </w:r>
      <w:r>
        <w:rPr>
          <w:rFonts w:eastAsia="Arial" w:cstheme="minorHAnsi"/>
          <w:color w:val="000000"/>
          <w:sz w:val="20"/>
          <w:szCs w:val="20"/>
        </w:rPr>
        <w:t xml:space="preserve"> (Chair)</w:t>
      </w:r>
    </w:p>
    <w:p w14:paraId="1855BBAB" w14:textId="7551E72F" w:rsidR="004E6F10" w:rsidRPr="00BB11A6" w:rsidRDefault="004E6F10" w:rsidP="00BB11A6">
      <w:pPr>
        <w:pBdr>
          <w:top w:val="nil"/>
          <w:left w:val="nil"/>
          <w:bottom w:val="nil"/>
          <w:right w:val="nil"/>
          <w:between w:val="nil"/>
        </w:pBdr>
        <w:tabs>
          <w:tab w:val="center" w:pos="4153"/>
          <w:tab w:val="right" w:pos="8306"/>
        </w:tabs>
        <w:jc w:val="center"/>
        <w:rPr>
          <w:rFonts w:eastAsia="Arial" w:cstheme="minorHAnsi"/>
          <w:b/>
          <w:bCs/>
          <w:color w:val="000000"/>
          <w:sz w:val="24"/>
          <w:szCs w:val="24"/>
        </w:rPr>
      </w:pPr>
      <w:r w:rsidRPr="00BB11A6">
        <w:rPr>
          <w:rFonts w:eastAsia="Arial" w:cstheme="minorHAnsi"/>
          <w:b/>
          <w:bCs/>
          <w:color w:val="000000"/>
          <w:sz w:val="24"/>
          <w:szCs w:val="24"/>
        </w:rPr>
        <w:lastRenderedPageBreak/>
        <w:t>Actions</w:t>
      </w:r>
    </w:p>
    <w:p w14:paraId="41718927" w14:textId="6AD5EA4C" w:rsidR="004D42C9" w:rsidRPr="00885F65" w:rsidRDefault="007F2A9B" w:rsidP="0030313D">
      <w:pPr>
        <w:pBdr>
          <w:top w:val="nil"/>
          <w:left w:val="nil"/>
          <w:bottom w:val="nil"/>
          <w:right w:val="nil"/>
          <w:between w:val="nil"/>
        </w:pBdr>
        <w:tabs>
          <w:tab w:val="center" w:pos="4153"/>
          <w:tab w:val="right" w:pos="8306"/>
        </w:tabs>
        <w:rPr>
          <w:rFonts w:eastAsia="Arial" w:cstheme="minorHAnsi"/>
          <w:color w:val="000000"/>
          <w:sz w:val="20"/>
          <w:szCs w:val="20"/>
        </w:rPr>
      </w:pPr>
      <w:r w:rsidRPr="007F1165">
        <w:rPr>
          <w:rFonts w:eastAsia="Arial" w:cstheme="minorHAnsi"/>
          <w:b/>
          <w:bCs/>
          <w:color w:val="000000"/>
          <w:sz w:val="20"/>
          <w:szCs w:val="20"/>
        </w:rPr>
        <w:t>25/</w:t>
      </w:r>
      <w:r w:rsidR="00885F65">
        <w:rPr>
          <w:rFonts w:eastAsia="Arial" w:cstheme="minorHAnsi"/>
          <w:b/>
          <w:bCs/>
          <w:color w:val="000000"/>
          <w:sz w:val="20"/>
          <w:szCs w:val="20"/>
        </w:rPr>
        <w:t>1</w:t>
      </w:r>
      <w:r w:rsidR="00155720">
        <w:rPr>
          <w:rFonts w:eastAsia="Arial" w:cstheme="minorHAnsi"/>
          <w:b/>
          <w:bCs/>
          <w:color w:val="000000"/>
          <w:sz w:val="20"/>
          <w:szCs w:val="20"/>
        </w:rPr>
        <w:t>43</w:t>
      </w:r>
      <w:r w:rsidR="002A043F">
        <w:rPr>
          <w:rFonts w:eastAsia="Arial" w:cstheme="minorHAnsi"/>
          <w:b/>
          <w:bCs/>
          <w:color w:val="000000"/>
          <w:sz w:val="20"/>
          <w:szCs w:val="20"/>
        </w:rPr>
        <w:t xml:space="preserve"> a.</w:t>
      </w:r>
      <w:r>
        <w:rPr>
          <w:rFonts w:eastAsia="Arial" w:cstheme="minorHAnsi"/>
          <w:color w:val="000000"/>
          <w:sz w:val="20"/>
          <w:szCs w:val="20"/>
        </w:rPr>
        <w:t xml:space="preserve"> </w:t>
      </w:r>
      <w:r w:rsidR="002A043F">
        <w:rPr>
          <w:rFonts w:eastAsia="Arial" w:cstheme="minorHAnsi"/>
          <w:color w:val="000000"/>
          <w:sz w:val="20"/>
          <w:szCs w:val="20"/>
        </w:rPr>
        <w:t>C&amp;MS</w:t>
      </w:r>
      <w:r w:rsidR="004D42C9">
        <w:rPr>
          <w:rFonts w:eastAsia="Arial" w:cstheme="minorHAnsi"/>
          <w:color w:val="000000"/>
          <w:sz w:val="20"/>
          <w:szCs w:val="20"/>
        </w:rPr>
        <w:t xml:space="preserve"> to </w:t>
      </w:r>
      <w:r w:rsidR="00155720">
        <w:rPr>
          <w:rFonts w:eastAsia="Arial" w:cstheme="minorHAnsi"/>
          <w:color w:val="000000"/>
          <w:sz w:val="20"/>
          <w:szCs w:val="20"/>
        </w:rPr>
        <w:t>contact CC re: Rose Hill parked vehicles</w:t>
      </w:r>
    </w:p>
    <w:p w14:paraId="145BBC7E" w14:textId="21F4D0AC" w:rsidR="00896612" w:rsidRDefault="007F1165" w:rsidP="0030313D">
      <w:pPr>
        <w:pBdr>
          <w:top w:val="nil"/>
          <w:left w:val="nil"/>
          <w:bottom w:val="nil"/>
          <w:right w:val="nil"/>
          <w:between w:val="nil"/>
        </w:pBdr>
        <w:tabs>
          <w:tab w:val="center" w:pos="4153"/>
          <w:tab w:val="right" w:pos="8306"/>
        </w:tabs>
        <w:rPr>
          <w:rFonts w:eastAsia="Arial" w:cstheme="minorHAnsi"/>
          <w:color w:val="000000"/>
          <w:sz w:val="20"/>
          <w:szCs w:val="20"/>
        </w:rPr>
      </w:pPr>
      <w:r w:rsidRPr="007F1165">
        <w:rPr>
          <w:rFonts w:eastAsia="Arial" w:cstheme="minorHAnsi"/>
          <w:b/>
          <w:bCs/>
          <w:color w:val="000000"/>
          <w:sz w:val="20"/>
          <w:szCs w:val="20"/>
        </w:rPr>
        <w:t>25/</w:t>
      </w:r>
      <w:r w:rsidR="00885F65">
        <w:rPr>
          <w:rFonts w:eastAsia="Arial" w:cstheme="minorHAnsi"/>
          <w:b/>
          <w:bCs/>
          <w:color w:val="000000"/>
          <w:sz w:val="20"/>
          <w:szCs w:val="20"/>
        </w:rPr>
        <w:t>1</w:t>
      </w:r>
      <w:r w:rsidR="00155720">
        <w:rPr>
          <w:rFonts w:eastAsia="Arial" w:cstheme="minorHAnsi"/>
          <w:b/>
          <w:bCs/>
          <w:color w:val="000000"/>
          <w:sz w:val="20"/>
          <w:szCs w:val="20"/>
        </w:rPr>
        <w:t>43</w:t>
      </w:r>
      <w:r w:rsidR="00885F65">
        <w:rPr>
          <w:rFonts w:eastAsia="Arial" w:cstheme="minorHAnsi"/>
          <w:b/>
          <w:bCs/>
          <w:color w:val="000000"/>
          <w:sz w:val="20"/>
          <w:szCs w:val="20"/>
        </w:rPr>
        <w:t xml:space="preserve"> </w:t>
      </w:r>
      <w:r w:rsidR="00155720">
        <w:rPr>
          <w:rFonts w:eastAsia="Arial" w:cstheme="minorHAnsi"/>
          <w:b/>
          <w:bCs/>
          <w:color w:val="000000"/>
          <w:sz w:val="20"/>
          <w:szCs w:val="20"/>
        </w:rPr>
        <w:t>e</w:t>
      </w:r>
      <w:r w:rsidR="00885F65">
        <w:rPr>
          <w:rFonts w:eastAsia="Arial" w:cstheme="minorHAnsi"/>
          <w:b/>
          <w:bCs/>
          <w:color w:val="000000"/>
          <w:sz w:val="20"/>
          <w:szCs w:val="20"/>
        </w:rPr>
        <w:t>.</w:t>
      </w:r>
      <w:r w:rsidR="004D42C9">
        <w:rPr>
          <w:rFonts w:eastAsia="Arial" w:cstheme="minorHAnsi"/>
          <w:b/>
          <w:bCs/>
          <w:color w:val="000000"/>
          <w:sz w:val="20"/>
          <w:szCs w:val="20"/>
        </w:rPr>
        <w:t xml:space="preserve"> </w:t>
      </w:r>
      <w:r w:rsidR="004D42C9">
        <w:rPr>
          <w:rFonts w:eastAsia="Arial" w:cstheme="minorHAnsi"/>
          <w:color w:val="000000"/>
          <w:sz w:val="20"/>
          <w:szCs w:val="20"/>
        </w:rPr>
        <w:t>C</w:t>
      </w:r>
      <w:r w:rsidR="00155720">
        <w:rPr>
          <w:rFonts w:eastAsia="Arial" w:cstheme="minorHAnsi"/>
          <w:color w:val="000000"/>
          <w:sz w:val="20"/>
          <w:szCs w:val="20"/>
        </w:rPr>
        <w:t>&amp;MS</w:t>
      </w:r>
      <w:r w:rsidR="004D42C9">
        <w:rPr>
          <w:rFonts w:eastAsia="Arial" w:cstheme="minorHAnsi"/>
          <w:color w:val="000000"/>
          <w:sz w:val="20"/>
          <w:szCs w:val="20"/>
        </w:rPr>
        <w:t xml:space="preserve"> to </w:t>
      </w:r>
      <w:r w:rsidR="00155720">
        <w:rPr>
          <w:rFonts w:eastAsia="Arial" w:cstheme="minorHAnsi"/>
          <w:color w:val="000000"/>
          <w:sz w:val="20"/>
          <w:szCs w:val="20"/>
        </w:rPr>
        <w:t>reconfigure poles at Roscarrock toilet block</w:t>
      </w:r>
    </w:p>
    <w:p w14:paraId="47A3DAF5" w14:textId="35DB4460" w:rsidR="007F1165" w:rsidRDefault="007F1165" w:rsidP="007F1165">
      <w:pPr>
        <w:pBdr>
          <w:top w:val="nil"/>
          <w:left w:val="nil"/>
          <w:bottom w:val="nil"/>
          <w:right w:val="nil"/>
          <w:between w:val="nil"/>
        </w:pBdr>
        <w:tabs>
          <w:tab w:val="center" w:pos="4153"/>
          <w:tab w:val="right" w:pos="8306"/>
        </w:tabs>
        <w:rPr>
          <w:rFonts w:eastAsia="Arial" w:cstheme="minorHAnsi"/>
          <w:color w:val="000000"/>
          <w:sz w:val="20"/>
          <w:szCs w:val="20"/>
        </w:rPr>
      </w:pPr>
      <w:r w:rsidRPr="007F1165">
        <w:rPr>
          <w:rFonts w:eastAsia="Arial" w:cstheme="minorHAnsi"/>
          <w:b/>
          <w:bCs/>
          <w:color w:val="000000"/>
          <w:sz w:val="20"/>
          <w:szCs w:val="20"/>
        </w:rPr>
        <w:t>25/</w:t>
      </w:r>
      <w:r w:rsidR="00885F65">
        <w:rPr>
          <w:rFonts w:eastAsia="Arial" w:cstheme="minorHAnsi"/>
          <w:b/>
          <w:bCs/>
          <w:color w:val="000000"/>
          <w:sz w:val="20"/>
          <w:szCs w:val="20"/>
        </w:rPr>
        <w:t>1</w:t>
      </w:r>
      <w:r w:rsidR="00155720">
        <w:rPr>
          <w:rFonts w:eastAsia="Arial" w:cstheme="minorHAnsi"/>
          <w:b/>
          <w:bCs/>
          <w:color w:val="000000"/>
          <w:sz w:val="20"/>
          <w:szCs w:val="20"/>
        </w:rPr>
        <w:t>44</w:t>
      </w:r>
      <w:r w:rsidR="00885F65">
        <w:rPr>
          <w:rFonts w:eastAsia="Arial" w:cstheme="minorHAnsi"/>
          <w:b/>
          <w:bCs/>
          <w:color w:val="000000"/>
          <w:sz w:val="20"/>
          <w:szCs w:val="20"/>
        </w:rPr>
        <w:t xml:space="preserve"> </w:t>
      </w:r>
      <w:r w:rsidR="00885F65">
        <w:rPr>
          <w:rFonts w:eastAsia="Arial" w:cstheme="minorHAnsi"/>
          <w:color w:val="000000"/>
          <w:sz w:val="20"/>
          <w:szCs w:val="20"/>
        </w:rPr>
        <w:t xml:space="preserve">Clerk to </w:t>
      </w:r>
      <w:r w:rsidR="002A043F">
        <w:rPr>
          <w:rFonts w:eastAsia="Arial" w:cstheme="minorHAnsi"/>
          <w:color w:val="000000"/>
          <w:sz w:val="20"/>
          <w:szCs w:val="20"/>
        </w:rPr>
        <w:t>send planning responses to CC</w:t>
      </w:r>
    </w:p>
    <w:p w14:paraId="668B2B11" w14:textId="3701DD15" w:rsidR="004F76E5" w:rsidRDefault="007F1165" w:rsidP="007F1165">
      <w:pPr>
        <w:pBdr>
          <w:top w:val="nil"/>
          <w:left w:val="nil"/>
          <w:bottom w:val="nil"/>
          <w:right w:val="nil"/>
          <w:between w:val="nil"/>
        </w:pBdr>
        <w:tabs>
          <w:tab w:val="center" w:pos="4153"/>
          <w:tab w:val="right" w:pos="8306"/>
        </w:tabs>
        <w:rPr>
          <w:rFonts w:eastAsia="Arial" w:cstheme="minorHAnsi"/>
          <w:color w:val="000000"/>
          <w:sz w:val="20"/>
          <w:szCs w:val="20"/>
        </w:rPr>
      </w:pPr>
      <w:r w:rsidRPr="007F1165">
        <w:rPr>
          <w:rFonts w:eastAsia="Arial" w:cstheme="minorHAnsi"/>
          <w:b/>
          <w:bCs/>
          <w:color w:val="000000"/>
          <w:sz w:val="20"/>
          <w:szCs w:val="20"/>
        </w:rPr>
        <w:t>25/</w:t>
      </w:r>
      <w:r w:rsidR="00885F65">
        <w:rPr>
          <w:rFonts w:eastAsia="Arial" w:cstheme="minorHAnsi"/>
          <w:b/>
          <w:bCs/>
          <w:color w:val="000000"/>
          <w:sz w:val="20"/>
          <w:szCs w:val="20"/>
        </w:rPr>
        <w:t>1</w:t>
      </w:r>
      <w:r w:rsidR="00155720">
        <w:rPr>
          <w:rFonts w:eastAsia="Arial" w:cstheme="minorHAnsi"/>
          <w:b/>
          <w:bCs/>
          <w:color w:val="000000"/>
          <w:sz w:val="20"/>
          <w:szCs w:val="20"/>
        </w:rPr>
        <w:t>47</w:t>
      </w:r>
      <w:r w:rsidRPr="007F1165">
        <w:rPr>
          <w:rFonts w:eastAsia="Arial" w:cstheme="minorHAnsi"/>
          <w:b/>
          <w:bCs/>
          <w:color w:val="000000"/>
          <w:sz w:val="20"/>
          <w:szCs w:val="20"/>
        </w:rPr>
        <w:t xml:space="preserve"> </w:t>
      </w:r>
      <w:r w:rsidR="002A043F">
        <w:rPr>
          <w:rFonts w:eastAsia="Arial" w:cstheme="minorHAnsi"/>
          <w:b/>
          <w:bCs/>
          <w:color w:val="000000"/>
          <w:sz w:val="20"/>
          <w:szCs w:val="20"/>
        </w:rPr>
        <w:t>a</w:t>
      </w:r>
      <w:r w:rsidRPr="007F1165">
        <w:rPr>
          <w:rFonts w:eastAsia="Arial" w:cstheme="minorHAnsi"/>
          <w:b/>
          <w:bCs/>
          <w:color w:val="000000"/>
          <w:sz w:val="20"/>
          <w:szCs w:val="20"/>
        </w:rPr>
        <w:t>.</w:t>
      </w:r>
      <w:r>
        <w:rPr>
          <w:rFonts w:eastAsia="Arial" w:cstheme="minorHAnsi"/>
          <w:color w:val="000000"/>
          <w:sz w:val="20"/>
          <w:szCs w:val="20"/>
        </w:rPr>
        <w:t xml:space="preserve"> C</w:t>
      </w:r>
      <w:r w:rsidR="00155720">
        <w:rPr>
          <w:rFonts w:eastAsia="Arial" w:cstheme="minorHAnsi"/>
          <w:color w:val="000000"/>
          <w:sz w:val="20"/>
          <w:szCs w:val="20"/>
        </w:rPr>
        <w:t>&amp;MS</w:t>
      </w:r>
      <w:r w:rsidR="00885F65">
        <w:rPr>
          <w:rFonts w:eastAsia="Arial" w:cstheme="minorHAnsi"/>
          <w:color w:val="000000"/>
          <w:sz w:val="20"/>
          <w:szCs w:val="20"/>
        </w:rPr>
        <w:t xml:space="preserve"> to </w:t>
      </w:r>
      <w:r w:rsidR="00155720">
        <w:rPr>
          <w:rFonts w:eastAsia="Arial" w:cstheme="minorHAnsi"/>
          <w:color w:val="000000"/>
          <w:sz w:val="20"/>
          <w:szCs w:val="20"/>
        </w:rPr>
        <w:t>feedback progress on signage for B3314</w:t>
      </w:r>
    </w:p>
    <w:p w14:paraId="74C20B6E" w14:textId="516E85D6" w:rsidR="004F76E5" w:rsidRDefault="007F1165" w:rsidP="007F1165">
      <w:pPr>
        <w:pBdr>
          <w:top w:val="nil"/>
          <w:left w:val="nil"/>
          <w:bottom w:val="nil"/>
          <w:right w:val="nil"/>
          <w:between w:val="nil"/>
        </w:pBdr>
        <w:tabs>
          <w:tab w:val="center" w:pos="4153"/>
          <w:tab w:val="right" w:pos="8306"/>
        </w:tabs>
        <w:rPr>
          <w:rFonts w:eastAsia="Arial" w:cstheme="minorHAnsi"/>
          <w:color w:val="000000"/>
          <w:sz w:val="20"/>
          <w:szCs w:val="20"/>
        </w:rPr>
      </w:pPr>
      <w:r w:rsidRPr="007F1165">
        <w:rPr>
          <w:rFonts w:eastAsia="Arial" w:cstheme="minorHAnsi"/>
          <w:b/>
          <w:bCs/>
          <w:color w:val="000000"/>
          <w:sz w:val="20"/>
          <w:szCs w:val="20"/>
        </w:rPr>
        <w:t>25/</w:t>
      </w:r>
      <w:r w:rsidR="00E52F46">
        <w:rPr>
          <w:rFonts w:eastAsia="Arial" w:cstheme="minorHAnsi"/>
          <w:b/>
          <w:bCs/>
          <w:color w:val="000000"/>
          <w:sz w:val="20"/>
          <w:szCs w:val="20"/>
        </w:rPr>
        <w:t>1</w:t>
      </w:r>
      <w:r w:rsidR="00155720">
        <w:rPr>
          <w:rFonts w:eastAsia="Arial" w:cstheme="minorHAnsi"/>
          <w:b/>
          <w:bCs/>
          <w:color w:val="000000"/>
          <w:sz w:val="20"/>
          <w:szCs w:val="20"/>
        </w:rPr>
        <w:t>47</w:t>
      </w:r>
      <w:r w:rsidR="004F76E5">
        <w:rPr>
          <w:rFonts w:eastAsia="Arial" w:cstheme="minorHAnsi"/>
          <w:b/>
          <w:bCs/>
          <w:color w:val="000000"/>
          <w:sz w:val="20"/>
          <w:szCs w:val="20"/>
        </w:rPr>
        <w:t xml:space="preserve"> </w:t>
      </w:r>
      <w:r w:rsidR="00155720">
        <w:rPr>
          <w:rFonts w:eastAsia="Arial" w:cstheme="minorHAnsi"/>
          <w:b/>
          <w:bCs/>
          <w:color w:val="000000"/>
          <w:sz w:val="20"/>
          <w:szCs w:val="20"/>
        </w:rPr>
        <w:t>c</w:t>
      </w:r>
      <w:r w:rsidR="004F76E5">
        <w:rPr>
          <w:rFonts w:eastAsia="Arial" w:cstheme="minorHAnsi"/>
          <w:b/>
          <w:bCs/>
          <w:color w:val="000000"/>
          <w:sz w:val="20"/>
          <w:szCs w:val="20"/>
        </w:rPr>
        <w:t>.</w:t>
      </w:r>
      <w:r>
        <w:rPr>
          <w:rFonts w:eastAsia="Arial" w:cstheme="minorHAnsi"/>
          <w:color w:val="000000"/>
          <w:sz w:val="20"/>
          <w:szCs w:val="20"/>
        </w:rPr>
        <w:t xml:space="preserve"> C</w:t>
      </w:r>
      <w:r w:rsidR="00155720">
        <w:rPr>
          <w:rFonts w:eastAsia="Arial" w:cstheme="minorHAnsi"/>
          <w:color w:val="000000"/>
          <w:sz w:val="20"/>
          <w:szCs w:val="20"/>
        </w:rPr>
        <w:t>lerk</w:t>
      </w:r>
      <w:r w:rsidR="00E52F46">
        <w:rPr>
          <w:rFonts w:eastAsia="Arial" w:cstheme="minorHAnsi"/>
          <w:color w:val="000000"/>
          <w:sz w:val="20"/>
          <w:szCs w:val="20"/>
        </w:rPr>
        <w:t xml:space="preserve"> to </w:t>
      </w:r>
      <w:r w:rsidR="002A043F">
        <w:rPr>
          <w:rFonts w:eastAsia="Arial" w:cstheme="minorHAnsi"/>
          <w:color w:val="000000"/>
          <w:sz w:val="20"/>
          <w:szCs w:val="20"/>
        </w:rPr>
        <w:t>c</w:t>
      </w:r>
      <w:r w:rsidR="00155720">
        <w:rPr>
          <w:rFonts w:eastAsia="Arial" w:cstheme="minorHAnsi"/>
          <w:color w:val="000000"/>
          <w:sz w:val="20"/>
          <w:szCs w:val="20"/>
        </w:rPr>
        <w:t xml:space="preserve">ontact the treasurer of the Doc Martin Fund </w:t>
      </w:r>
    </w:p>
    <w:p w14:paraId="32E84AC1" w14:textId="498A6A81" w:rsidR="007271BD" w:rsidRDefault="007F1165" w:rsidP="007F1165">
      <w:pPr>
        <w:pBdr>
          <w:top w:val="nil"/>
          <w:left w:val="nil"/>
          <w:bottom w:val="nil"/>
          <w:right w:val="nil"/>
          <w:between w:val="nil"/>
        </w:pBdr>
        <w:tabs>
          <w:tab w:val="center" w:pos="4153"/>
          <w:tab w:val="right" w:pos="8306"/>
        </w:tabs>
        <w:rPr>
          <w:rFonts w:eastAsia="Arial" w:cstheme="minorHAnsi"/>
          <w:color w:val="000000"/>
          <w:sz w:val="20"/>
          <w:szCs w:val="20"/>
        </w:rPr>
      </w:pPr>
      <w:r w:rsidRPr="007F1165">
        <w:rPr>
          <w:rFonts w:eastAsia="Arial" w:cstheme="minorHAnsi"/>
          <w:b/>
          <w:bCs/>
          <w:color w:val="000000"/>
          <w:sz w:val="20"/>
          <w:szCs w:val="20"/>
        </w:rPr>
        <w:t>25/</w:t>
      </w:r>
      <w:r w:rsidR="002A043F">
        <w:rPr>
          <w:rFonts w:eastAsia="Arial" w:cstheme="minorHAnsi"/>
          <w:b/>
          <w:bCs/>
          <w:color w:val="000000"/>
          <w:sz w:val="20"/>
          <w:szCs w:val="20"/>
        </w:rPr>
        <w:t>1</w:t>
      </w:r>
      <w:r w:rsidR="00155720">
        <w:rPr>
          <w:rFonts w:eastAsia="Arial" w:cstheme="minorHAnsi"/>
          <w:b/>
          <w:bCs/>
          <w:color w:val="000000"/>
          <w:sz w:val="20"/>
          <w:szCs w:val="20"/>
        </w:rPr>
        <w:t>49</w:t>
      </w:r>
      <w:r w:rsidR="00E52F46">
        <w:rPr>
          <w:rFonts w:eastAsia="Arial" w:cstheme="minorHAnsi"/>
          <w:b/>
          <w:bCs/>
          <w:color w:val="000000"/>
          <w:sz w:val="20"/>
          <w:szCs w:val="20"/>
        </w:rPr>
        <w:t xml:space="preserve"> </w:t>
      </w:r>
      <w:r w:rsidR="00155720">
        <w:rPr>
          <w:rFonts w:eastAsia="Arial" w:cstheme="minorHAnsi"/>
          <w:b/>
          <w:bCs/>
          <w:color w:val="000000"/>
          <w:sz w:val="20"/>
          <w:szCs w:val="20"/>
        </w:rPr>
        <w:t>c</w:t>
      </w:r>
      <w:r w:rsidR="004F76E5">
        <w:rPr>
          <w:rFonts w:eastAsia="Arial" w:cstheme="minorHAnsi"/>
          <w:b/>
          <w:bCs/>
          <w:color w:val="000000"/>
          <w:sz w:val="20"/>
          <w:szCs w:val="20"/>
        </w:rPr>
        <w:t>.</w:t>
      </w:r>
      <w:r w:rsidR="007271BD">
        <w:rPr>
          <w:rFonts w:eastAsia="Arial" w:cstheme="minorHAnsi"/>
          <w:b/>
          <w:bCs/>
          <w:color w:val="000000"/>
          <w:sz w:val="20"/>
          <w:szCs w:val="20"/>
        </w:rPr>
        <w:t xml:space="preserve"> </w:t>
      </w:r>
      <w:r>
        <w:rPr>
          <w:rFonts w:eastAsia="Arial" w:cstheme="minorHAnsi"/>
          <w:color w:val="000000"/>
          <w:sz w:val="20"/>
          <w:szCs w:val="20"/>
        </w:rPr>
        <w:t>C</w:t>
      </w:r>
      <w:r w:rsidR="00155720">
        <w:rPr>
          <w:rFonts w:eastAsia="Arial" w:cstheme="minorHAnsi"/>
          <w:color w:val="000000"/>
          <w:sz w:val="20"/>
          <w:szCs w:val="20"/>
        </w:rPr>
        <w:t xml:space="preserve">lerk </w:t>
      </w:r>
      <w:r>
        <w:rPr>
          <w:rFonts w:eastAsia="Arial" w:cstheme="minorHAnsi"/>
          <w:color w:val="000000"/>
          <w:sz w:val="20"/>
          <w:szCs w:val="20"/>
        </w:rPr>
        <w:t>to</w:t>
      </w:r>
      <w:r w:rsidR="00E52F46">
        <w:rPr>
          <w:rFonts w:eastAsia="Arial" w:cstheme="minorHAnsi"/>
          <w:color w:val="000000"/>
          <w:sz w:val="20"/>
          <w:szCs w:val="20"/>
        </w:rPr>
        <w:t xml:space="preserve"> </w:t>
      </w:r>
      <w:r w:rsidR="00155720">
        <w:rPr>
          <w:rFonts w:eastAsia="Arial" w:cstheme="minorHAnsi"/>
          <w:color w:val="000000"/>
          <w:sz w:val="20"/>
          <w:szCs w:val="20"/>
        </w:rPr>
        <w:t>purchase a new projector for meetings</w:t>
      </w:r>
    </w:p>
    <w:p w14:paraId="4FD05795" w14:textId="365807CC" w:rsidR="002A043F" w:rsidRDefault="007271BD" w:rsidP="00155720">
      <w:pPr>
        <w:pBdr>
          <w:top w:val="nil"/>
          <w:left w:val="nil"/>
          <w:bottom w:val="nil"/>
          <w:right w:val="nil"/>
          <w:between w:val="nil"/>
        </w:pBdr>
        <w:tabs>
          <w:tab w:val="center" w:pos="4153"/>
          <w:tab w:val="right" w:pos="8306"/>
        </w:tabs>
        <w:rPr>
          <w:rFonts w:eastAsia="Arial" w:cstheme="minorHAnsi"/>
          <w:color w:val="000000"/>
          <w:sz w:val="20"/>
          <w:szCs w:val="20"/>
        </w:rPr>
      </w:pPr>
      <w:r w:rsidRPr="007271BD">
        <w:rPr>
          <w:rFonts w:eastAsia="Arial" w:cstheme="minorHAnsi"/>
          <w:b/>
          <w:bCs/>
          <w:color w:val="000000"/>
          <w:sz w:val="20"/>
          <w:szCs w:val="20"/>
        </w:rPr>
        <w:t>25/</w:t>
      </w:r>
      <w:r w:rsidR="00E52F46">
        <w:rPr>
          <w:rFonts w:eastAsia="Arial" w:cstheme="minorHAnsi"/>
          <w:b/>
          <w:bCs/>
          <w:color w:val="000000"/>
          <w:sz w:val="20"/>
          <w:szCs w:val="20"/>
        </w:rPr>
        <w:t>1</w:t>
      </w:r>
      <w:r w:rsidR="00155720">
        <w:rPr>
          <w:rFonts w:eastAsia="Arial" w:cstheme="minorHAnsi"/>
          <w:b/>
          <w:bCs/>
          <w:color w:val="000000"/>
          <w:sz w:val="20"/>
          <w:szCs w:val="20"/>
        </w:rPr>
        <w:t>54</w:t>
      </w:r>
      <w:r>
        <w:rPr>
          <w:rFonts w:eastAsia="Arial" w:cstheme="minorHAnsi"/>
          <w:color w:val="000000"/>
          <w:sz w:val="20"/>
          <w:szCs w:val="20"/>
        </w:rPr>
        <w:t xml:space="preserve"> C</w:t>
      </w:r>
      <w:r w:rsidR="00155720">
        <w:rPr>
          <w:rFonts w:eastAsia="Arial" w:cstheme="minorHAnsi"/>
          <w:color w:val="000000"/>
          <w:sz w:val="20"/>
          <w:szCs w:val="20"/>
        </w:rPr>
        <w:t>lerk to action proposals from the closed session</w:t>
      </w:r>
    </w:p>
    <w:p w14:paraId="3D17BBAC" w14:textId="77777777" w:rsidR="007F1165" w:rsidRDefault="007F1165" w:rsidP="007F1165">
      <w:pPr>
        <w:pBdr>
          <w:top w:val="nil"/>
          <w:left w:val="nil"/>
          <w:bottom w:val="nil"/>
          <w:right w:val="nil"/>
          <w:between w:val="nil"/>
        </w:pBdr>
        <w:tabs>
          <w:tab w:val="center" w:pos="4153"/>
          <w:tab w:val="right" w:pos="8306"/>
        </w:tabs>
        <w:rPr>
          <w:rFonts w:eastAsia="Arial" w:cstheme="minorHAnsi"/>
          <w:color w:val="000000"/>
          <w:sz w:val="20"/>
          <w:szCs w:val="20"/>
        </w:rPr>
      </w:pPr>
    </w:p>
    <w:p w14:paraId="4D8C8E9E" w14:textId="77777777" w:rsidR="007F1165" w:rsidRDefault="007F1165" w:rsidP="007F1165">
      <w:pPr>
        <w:pBdr>
          <w:top w:val="nil"/>
          <w:left w:val="nil"/>
          <w:bottom w:val="nil"/>
          <w:right w:val="nil"/>
          <w:between w:val="nil"/>
        </w:pBdr>
        <w:tabs>
          <w:tab w:val="center" w:pos="4153"/>
          <w:tab w:val="right" w:pos="8306"/>
        </w:tabs>
        <w:rPr>
          <w:rFonts w:eastAsia="Arial" w:cstheme="minorHAnsi"/>
          <w:color w:val="000000"/>
          <w:sz w:val="20"/>
          <w:szCs w:val="20"/>
        </w:rPr>
      </w:pPr>
    </w:p>
    <w:p w14:paraId="75824026" w14:textId="77777777" w:rsidR="007F1165" w:rsidRDefault="007F1165" w:rsidP="0030313D">
      <w:pPr>
        <w:pBdr>
          <w:top w:val="nil"/>
          <w:left w:val="nil"/>
          <w:bottom w:val="nil"/>
          <w:right w:val="nil"/>
          <w:between w:val="nil"/>
        </w:pBdr>
        <w:tabs>
          <w:tab w:val="center" w:pos="4153"/>
          <w:tab w:val="right" w:pos="8306"/>
        </w:tabs>
        <w:rPr>
          <w:rFonts w:eastAsia="Arial" w:cstheme="minorHAnsi"/>
          <w:color w:val="000000"/>
          <w:sz w:val="20"/>
          <w:szCs w:val="20"/>
        </w:rPr>
      </w:pPr>
    </w:p>
    <w:p w14:paraId="5ECD9A9D" w14:textId="10B16FF3" w:rsidR="00896612" w:rsidRDefault="00896612" w:rsidP="0030313D">
      <w:pPr>
        <w:pBdr>
          <w:top w:val="nil"/>
          <w:left w:val="nil"/>
          <w:bottom w:val="nil"/>
          <w:right w:val="nil"/>
          <w:between w:val="nil"/>
        </w:pBdr>
        <w:tabs>
          <w:tab w:val="center" w:pos="4153"/>
          <w:tab w:val="right" w:pos="8306"/>
        </w:tabs>
        <w:rPr>
          <w:rFonts w:eastAsia="Arial" w:cstheme="minorHAnsi"/>
          <w:color w:val="000000"/>
          <w:sz w:val="20"/>
          <w:szCs w:val="20"/>
        </w:rPr>
      </w:pPr>
      <w:r>
        <w:rPr>
          <w:rFonts w:eastAsia="Arial" w:cstheme="minorHAnsi"/>
          <w:color w:val="000000"/>
          <w:sz w:val="20"/>
          <w:szCs w:val="20"/>
        </w:rPr>
        <w:t xml:space="preserve"> </w:t>
      </w:r>
    </w:p>
    <w:p w14:paraId="41A741F5" w14:textId="77777777" w:rsidR="00896612" w:rsidRDefault="00896612" w:rsidP="0030313D">
      <w:pPr>
        <w:pBdr>
          <w:top w:val="nil"/>
          <w:left w:val="nil"/>
          <w:bottom w:val="nil"/>
          <w:right w:val="nil"/>
          <w:between w:val="nil"/>
        </w:pBdr>
        <w:tabs>
          <w:tab w:val="center" w:pos="4153"/>
          <w:tab w:val="right" w:pos="8306"/>
        </w:tabs>
        <w:rPr>
          <w:rFonts w:eastAsia="Arial" w:cstheme="minorHAnsi"/>
          <w:color w:val="000000"/>
          <w:sz w:val="20"/>
          <w:szCs w:val="20"/>
        </w:rPr>
      </w:pPr>
    </w:p>
    <w:sectPr w:rsidR="00896612" w:rsidSect="004A2BF8">
      <w:footerReference w:type="default" r:id="rId16"/>
      <w:pgSz w:w="11906" w:h="16838"/>
      <w:pgMar w:top="1440"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0F9FB" w14:textId="77777777" w:rsidR="000E0507" w:rsidRDefault="000E0507" w:rsidP="005F7604">
      <w:pPr>
        <w:spacing w:after="0" w:line="240" w:lineRule="auto"/>
      </w:pPr>
      <w:r>
        <w:separator/>
      </w:r>
    </w:p>
  </w:endnote>
  <w:endnote w:type="continuationSeparator" w:id="0">
    <w:p w14:paraId="03CDC6ED" w14:textId="77777777" w:rsidR="000E0507" w:rsidRDefault="000E0507" w:rsidP="005F7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34"/>
      <w:gridCol w:w="4492"/>
    </w:tblGrid>
    <w:tr w:rsidR="005F7604" w14:paraId="617D7E34" w14:textId="77777777">
      <w:trPr>
        <w:trHeight w:hRule="exact" w:val="115"/>
        <w:jc w:val="center"/>
      </w:trPr>
      <w:tc>
        <w:tcPr>
          <w:tcW w:w="4686" w:type="dxa"/>
          <w:shd w:val="clear" w:color="auto" w:fill="4472C4" w:themeFill="accent1"/>
          <w:tcMar>
            <w:top w:w="0" w:type="dxa"/>
            <w:bottom w:w="0" w:type="dxa"/>
          </w:tcMar>
        </w:tcPr>
        <w:p w14:paraId="3D68A4D2" w14:textId="77777777" w:rsidR="005F7604" w:rsidRDefault="005F7604">
          <w:pPr>
            <w:pStyle w:val="Header"/>
            <w:rPr>
              <w:caps/>
              <w:sz w:val="18"/>
            </w:rPr>
          </w:pPr>
        </w:p>
      </w:tc>
      <w:tc>
        <w:tcPr>
          <w:tcW w:w="4674" w:type="dxa"/>
          <w:shd w:val="clear" w:color="auto" w:fill="4472C4" w:themeFill="accent1"/>
          <w:tcMar>
            <w:top w:w="0" w:type="dxa"/>
            <w:bottom w:w="0" w:type="dxa"/>
          </w:tcMar>
        </w:tcPr>
        <w:p w14:paraId="7287DEDB" w14:textId="77777777" w:rsidR="005F7604" w:rsidRDefault="005F7604">
          <w:pPr>
            <w:pStyle w:val="Header"/>
            <w:jc w:val="right"/>
            <w:rPr>
              <w:caps/>
              <w:sz w:val="18"/>
            </w:rPr>
          </w:pPr>
        </w:p>
      </w:tc>
    </w:tr>
    <w:tr w:rsidR="005F7604" w14:paraId="26D345BD" w14:textId="77777777">
      <w:trPr>
        <w:jc w:val="center"/>
      </w:trPr>
      <w:tc>
        <w:tcPr>
          <w:tcW w:w="4686" w:type="dxa"/>
          <w:vAlign w:val="center"/>
        </w:tcPr>
        <w:p w14:paraId="265F7A77" w14:textId="2CD8E25F" w:rsidR="005F7604" w:rsidRDefault="006A1D10">
          <w:pPr>
            <w:pStyle w:val="Footer"/>
            <w:rPr>
              <w:caps/>
              <w:color w:val="808080" w:themeColor="background1" w:themeShade="80"/>
              <w:sz w:val="18"/>
              <w:szCs w:val="18"/>
            </w:rPr>
          </w:pPr>
          <w:r>
            <w:rPr>
              <w:caps/>
              <w:color w:val="808080" w:themeColor="background1" w:themeShade="80"/>
              <w:sz w:val="18"/>
              <w:szCs w:val="18"/>
            </w:rPr>
            <w:t>Minutes</w:t>
          </w:r>
          <w:r w:rsidR="005F7604">
            <w:rPr>
              <w:caps/>
              <w:color w:val="808080" w:themeColor="background1" w:themeShade="80"/>
              <w:sz w:val="18"/>
              <w:szCs w:val="18"/>
            </w:rPr>
            <w:t xml:space="preserve"> </w:t>
          </w:r>
          <w:r w:rsidR="00D827AA">
            <w:rPr>
              <w:caps/>
              <w:color w:val="808080" w:themeColor="background1" w:themeShade="80"/>
              <w:sz w:val="18"/>
              <w:szCs w:val="18"/>
            </w:rPr>
            <w:t>08</w:t>
          </w:r>
          <w:r w:rsidR="00FA060C">
            <w:rPr>
              <w:caps/>
              <w:color w:val="808080" w:themeColor="background1" w:themeShade="80"/>
              <w:sz w:val="18"/>
              <w:szCs w:val="18"/>
            </w:rPr>
            <w:t>.</w:t>
          </w:r>
          <w:r w:rsidR="009C7EEE">
            <w:rPr>
              <w:caps/>
              <w:color w:val="808080" w:themeColor="background1" w:themeShade="80"/>
              <w:sz w:val="18"/>
              <w:szCs w:val="18"/>
            </w:rPr>
            <w:t>0</w:t>
          </w:r>
          <w:r w:rsidR="00D827AA">
            <w:rPr>
              <w:caps/>
              <w:color w:val="808080" w:themeColor="background1" w:themeShade="80"/>
              <w:sz w:val="18"/>
              <w:szCs w:val="18"/>
            </w:rPr>
            <w:t>9</w:t>
          </w:r>
          <w:r w:rsidR="0051222D">
            <w:rPr>
              <w:caps/>
              <w:color w:val="808080" w:themeColor="background1" w:themeShade="80"/>
              <w:sz w:val="18"/>
              <w:szCs w:val="18"/>
            </w:rPr>
            <w:t>.202</w:t>
          </w:r>
          <w:r w:rsidR="009C7EEE">
            <w:rPr>
              <w:caps/>
              <w:color w:val="808080" w:themeColor="background1" w:themeShade="80"/>
              <w:sz w:val="18"/>
              <w:szCs w:val="18"/>
            </w:rPr>
            <w:t>5</w:t>
          </w:r>
        </w:p>
      </w:tc>
      <w:tc>
        <w:tcPr>
          <w:tcW w:w="4674" w:type="dxa"/>
          <w:vAlign w:val="center"/>
        </w:tcPr>
        <w:p w14:paraId="37E9FE73" w14:textId="77777777" w:rsidR="005F7604" w:rsidRDefault="005F7604">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D83A1C">
            <w:rPr>
              <w:caps/>
              <w:noProof/>
              <w:color w:val="808080" w:themeColor="background1" w:themeShade="80"/>
              <w:sz w:val="18"/>
              <w:szCs w:val="18"/>
            </w:rPr>
            <w:t>2</w:t>
          </w:r>
          <w:r>
            <w:rPr>
              <w:caps/>
              <w:color w:val="808080" w:themeColor="background1" w:themeShade="80"/>
              <w:sz w:val="18"/>
              <w:szCs w:val="18"/>
            </w:rPr>
            <w:fldChar w:fldCharType="end"/>
          </w:r>
        </w:p>
      </w:tc>
    </w:tr>
  </w:tbl>
  <w:p w14:paraId="12DF97A7" w14:textId="0DA63C6C" w:rsidR="005F7604" w:rsidRDefault="005F76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0F758" w14:textId="77777777" w:rsidR="000E0507" w:rsidRDefault="000E0507" w:rsidP="005F7604">
      <w:pPr>
        <w:spacing w:after="0" w:line="240" w:lineRule="auto"/>
      </w:pPr>
      <w:r>
        <w:separator/>
      </w:r>
    </w:p>
  </w:footnote>
  <w:footnote w:type="continuationSeparator" w:id="0">
    <w:p w14:paraId="532D6913" w14:textId="77777777" w:rsidR="000E0507" w:rsidRDefault="000E0507" w:rsidP="005F76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432F"/>
    <w:multiLevelType w:val="multilevel"/>
    <w:tmpl w:val="0AF4B51A"/>
    <w:styleLink w:val="CurrentList2"/>
    <w:lvl w:ilvl="0">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2982C05"/>
    <w:multiLevelType w:val="hybridMultilevel"/>
    <w:tmpl w:val="BFD285A8"/>
    <w:lvl w:ilvl="0" w:tplc="1B24837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62E38B0"/>
    <w:multiLevelType w:val="hybridMultilevel"/>
    <w:tmpl w:val="CE68F04C"/>
    <w:lvl w:ilvl="0" w:tplc="2A5C7AF4">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95748E"/>
    <w:multiLevelType w:val="hybridMultilevel"/>
    <w:tmpl w:val="13143278"/>
    <w:lvl w:ilvl="0" w:tplc="F136324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CC289A"/>
    <w:multiLevelType w:val="hybridMultilevel"/>
    <w:tmpl w:val="5CEAD7EE"/>
    <w:lvl w:ilvl="0" w:tplc="4122295A">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161D69"/>
    <w:multiLevelType w:val="hybridMultilevel"/>
    <w:tmpl w:val="78C6AD5A"/>
    <w:lvl w:ilvl="0" w:tplc="EF96DE1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25573B"/>
    <w:multiLevelType w:val="hybridMultilevel"/>
    <w:tmpl w:val="96861F1C"/>
    <w:lvl w:ilvl="0" w:tplc="BC5A4A02">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060983"/>
    <w:multiLevelType w:val="hybridMultilevel"/>
    <w:tmpl w:val="364435F8"/>
    <w:lvl w:ilvl="0" w:tplc="BF9C45BA">
      <w:start w:val="1"/>
      <w:numFmt w:val="lowerLetter"/>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C3EAB"/>
    <w:multiLevelType w:val="hybridMultilevel"/>
    <w:tmpl w:val="C32E698E"/>
    <w:lvl w:ilvl="0" w:tplc="FB6E4D54">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6B46E9"/>
    <w:multiLevelType w:val="hybridMultilevel"/>
    <w:tmpl w:val="BB0C48DE"/>
    <w:lvl w:ilvl="0" w:tplc="CDBE82E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431D75"/>
    <w:multiLevelType w:val="hybridMultilevel"/>
    <w:tmpl w:val="B3A08B28"/>
    <w:lvl w:ilvl="0" w:tplc="026AE102">
      <w:start w:val="1"/>
      <w:numFmt w:val="lowerLetter"/>
      <w:lvlText w:val="%1."/>
      <w:lvlJc w:val="left"/>
      <w:pPr>
        <w:ind w:left="360" w:hanging="360"/>
      </w:pPr>
      <w:rPr>
        <w:rFonts w:hint="default"/>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1B058B6"/>
    <w:multiLevelType w:val="hybridMultilevel"/>
    <w:tmpl w:val="C1B0221E"/>
    <w:lvl w:ilvl="0" w:tplc="3CBC854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73726B"/>
    <w:multiLevelType w:val="hybridMultilevel"/>
    <w:tmpl w:val="C22EEFFE"/>
    <w:lvl w:ilvl="0" w:tplc="9E84A934">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293130"/>
    <w:multiLevelType w:val="hybridMultilevel"/>
    <w:tmpl w:val="747299DC"/>
    <w:lvl w:ilvl="0" w:tplc="FB42DEE8">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2F54AE"/>
    <w:multiLevelType w:val="hybridMultilevel"/>
    <w:tmpl w:val="2B40BDB8"/>
    <w:lvl w:ilvl="0" w:tplc="C2ACBDFA">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E87FE1"/>
    <w:multiLevelType w:val="multilevel"/>
    <w:tmpl w:val="E8C0BB56"/>
    <w:styleLink w:val="CurrentList1"/>
    <w:lvl w:ilvl="0">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D18153C"/>
    <w:multiLevelType w:val="hybridMultilevel"/>
    <w:tmpl w:val="D8CE1316"/>
    <w:lvl w:ilvl="0" w:tplc="8FBCB966">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CA2A6ACA">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2065D76">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C7C6598">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D70D234">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CA86222">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530ED6C">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E983C26">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F508962">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563320C"/>
    <w:multiLevelType w:val="hybridMultilevel"/>
    <w:tmpl w:val="FF2CCB42"/>
    <w:lvl w:ilvl="0" w:tplc="08090019">
      <w:start w:val="1"/>
      <w:numFmt w:val="lowerLetter"/>
      <w:lvlText w:val="%1."/>
      <w:lvlJc w:val="left"/>
      <w:pPr>
        <w:ind w:left="720"/>
      </w:pPr>
      <w:rPr>
        <w:b/>
        <w:bCs/>
        <w:i w:val="0"/>
        <w:strike w:val="0"/>
        <w:dstrike w:val="0"/>
        <w:color w:val="000000"/>
        <w:sz w:val="20"/>
        <w:szCs w:val="20"/>
        <w:u w:val="none" w:color="000000"/>
        <w:bdr w:val="none" w:sz="0" w:space="0" w:color="auto"/>
        <w:shd w:val="clear" w:color="auto" w:fill="auto"/>
        <w:vertAlign w:val="baseline"/>
      </w:rPr>
    </w:lvl>
    <w:lvl w:ilvl="1" w:tplc="CED2ED80">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F6C1510">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9F0E4C8">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BAE9350">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416D9E4">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B60A8A0">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D3A2DC0">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C96B8F4">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A09068F"/>
    <w:multiLevelType w:val="hybridMultilevel"/>
    <w:tmpl w:val="662049B4"/>
    <w:lvl w:ilvl="0" w:tplc="0BA29BE4">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3C7E80"/>
    <w:multiLevelType w:val="hybridMultilevel"/>
    <w:tmpl w:val="BE46F9F6"/>
    <w:lvl w:ilvl="0" w:tplc="6C3A8C26">
      <w:start w:val="1"/>
      <w:numFmt w:val="lowerLetter"/>
      <w:lvlText w:val="%1."/>
      <w:lvlJc w:val="left"/>
      <w:pPr>
        <w:ind w:left="72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F0A81F88">
      <w:start w:val="1"/>
      <w:numFmt w:val="lowerLetter"/>
      <w:lvlText w:val="%2"/>
      <w:lvlJc w:val="left"/>
      <w:pPr>
        <w:ind w:left="15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488EA8A">
      <w:start w:val="1"/>
      <w:numFmt w:val="lowerRoman"/>
      <w:lvlText w:val="%3"/>
      <w:lvlJc w:val="left"/>
      <w:pPr>
        <w:ind w:left="22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DB690CA">
      <w:start w:val="1"/>
      <w:numFmt w:val="decimal"/>
      <w:lvlText w:val="%4"/>
      <w:lvlJc w:val="left"/>
      <w:pPr>
        <w:ind w:left="29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CAAC88C">
      <w:start w:val="1"/>
      <w:numFmt w:val="lowerLetter"/>
      <w:lvlText w:val="%5"/>
      <w:lvlJc w:val="left"/>
      <w:pPr>
        <w:ind w:left="37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72E0E5E">
      <w:start w:val="1"/>
      <w:numFmt w:val="lowerRoman"/>
      <w:lvlText w:val="%6"/>
      <w:lvlJc w:val="left"/>
      <w:pPr>
        <w:ind w:left="44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42C1DA8">
      <w:start w:val="1"/>
      <w:numFmt w:val="decimal"/>
      <w:lvlText w:val="%7"/>
      <w:lvlJc w:val="left"/>
      <w:pPr>
        <w:ind w:left="51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B60899E">
      <w:start w:val="1"/>
      <w:numFmt w:val="lowerLetter"/>
      <w:lvlText w:val="%8"/>
      <w:lvlJc w:val="left"/>
      <w:pPr>
        <w:ind w:left="58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608B272">
      <w:start w:val="1"/>
      <w:numFmt w:val="lowerRoman"/>
      <w:lvlText w:val="%9"/>
      <w:lvlJc w:val="left"/>
      <w:pPr>
        <w:ind w:left="65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F577B83"/>
    <w:multiLevelType w:val="hybridMultilevel"/>
    <w:tmpl w:val="CDCCC71A"/>
    <w:lvl w:ilvl="0" w:tplc="C8002FA2">
      <w:start w:val="1"/>
      <w:numFmt w:val="lowerLetter"/>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CB2E8A"/>
    <w:multiLevelType w:val="hybridMultilevel"/>
    <w:tmpl w:val="19EE46EE"/>
    <w:lvl w:ilvl="0" w:tplc="5D6A44DC">
      <w:start w:val="1"/>
      <w:numFmt w:val="lowerLetter"/>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E42B72"/>
    <w:multiLevelType w:val="hybridMultilevel"/>
    <w:tmpl w:val="42E012A0"/>
    <w:lvl w:ilvl="0" w:tplc="08644F72">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240161"/>
    <w:multiLevelType w:val="hybridMultilevel"/>
    <w:tmpl w:val="1ACC6CA8"/>
    <w:lvl w:ilvl="0" w:tplc="D3DC1BFC">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A34CC0"/>
    <w:multiLevelType w:val="hybridMultilevel"/>
    <w:tmpl w:val="1146022E"/>
    <w:lvl w:ilvl="0" w:tplc="1D8CD5F2">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0B151E"/>
    <w:multiLevelType w:val="hybridMultilevel"/>
    <w:tmpl w:val="71AAFE5C"/>
    <w:lvl w:ilvl="0" w:tplc="D8749B4E">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6B625EB"/>
    <w:multiLevelType w:val="hybridMultilevel"/>
    <w:tmpl w:val="6CF8EC36"/>
    <w:lvl w:ilvl="0" w:tplc="7A0A5002">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F15A83"/>
    <w:multiLevelType w:val="hybridMultilevel"/>
    <w:tmpl w:val="CE88C52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CE2685A"/>
    <w:multiLevelType w:val="hybridMultilevel"/>
    <w:tmpl w:val="8C26F14E"/>
    <w:lvl w:ilvl="0" w:tplc="F25069DE">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DF3468A"/>
    <w:multiLevelType w:val="hybridMultilevel"/>
    <w:tmpl w:val="3328E66A"/>
    <w:lvl w:ilvl="0" w:tplc="9B4074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7820867"/>
    <w:multiLevelType w:val="hybridMultilevel"/>
    <w:tmpl w:val="D1961562"/>
    <w:lvl w:ilvl="0" w:tplc="3544CF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8D5556E"/>
    <w:multiLevelType w:val="hybridMultilevel"/>
    <w:tmpl w:val="8DE05586"/>
    <w:lvl w:ilvl="0" w:tplc="81D42E60">
      <w:start w:val="1"/>
      <w:numFmt w:val="lowerLetter"/>
      <w:lvlText w:val="%1."/>
      <w:lvlJc w:val="left"/>
      <w:pPr>
        <w:ind w:left="1080" w:hanging="360"/>
      </w:pPr>
      <w:rPr>
        <w:rFonts w:eastAsia="Arial" w:hint="default"/>
        <w:b/>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798D6E92"/>
    <w:multiLevelType w:val="hybridMultilevel"/>
    <w:tmpl w:val="5148BD58"/>
    <w:lvl w:ilvl="0" w:tplc="5F3A910A">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BE25650"/>
    <w:multiLevelType w:val="hybridMultilevel"/>
    <w:tmpl w:val="F1328EBC"/>
    <w:lvl w:ilvl="0" w:tplc="3100291E">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C7C0696"/>
    <w:multiLevelType w:val="hybridMultilevel"/>
    <w:tmpl w:val="A78E6BAE"/>
    <w:lvl w:ilvl="0" w:tplc="64BAD0C4">
      <w:start w:val="1"/>
      <w:numFmt w:val="lowerLetter"/>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95003994">
    <w:abstractNumId w:val="27"/>
  </w:num>
  <w:num w:numId="2" w16cid:durableId="414515646">
    <w:abstractNumId w:val="4"/>
  </w:num>
  <w:num w:numId="3" w16cid:durableId="715936701">
    <w:abstractNumId w:val="13"/>
  </w:num>
  <w:num w:numId="4" w16cid:durableId="66807613">
    <w:abstractNumId w:val="25"/>
  </w:num>
  <w:num w:numId="5" w16cid:durableId="1490052814">
    <w:abstractNumId w:val="14"/>
  </w:num>
  <w:num w:numId="6" w16cid:durableId="1342128431">
    <w:abstractNumId w:val="11"/>
  </w:num>
  <w:num w:numId="7" w16cid:durableId="315034180">
    <w:abstractNumId w:val="17"/>
  </w:num>
  <w:num w:numId="8" w16cid:durableId="2025931651">
    <w:abstractNumId w:val="2"/>
  </w:num>
  <w:num w:numId="9" w16cid:durableId="1256671093">
    <w:abstractNumId w:val="3"/>
  </w:num>
  <w:num w:numId="10" w16cid:durableId="880945957">
    <w:abstractNumId w:val="15"/>
  </w:num>
  <w:num w:numId="11" w16cid:durableId="674650041">
    <w:abstractNumId w:val="0"/>
  </w:num>
  <w:num w:numId="12" w16cid:durableId="1674139192">
    <w:abstractNumId w:val="5"/>
  </w:num>
  <w:num w:numId="13" w16cid:durableId="838932864">
    <w:abstractNumId w:val="22"/>
  </w:num>
  <w:num w:numId="14" w16cid:durableId="1836219417">
    <w:abstractNumId w:val="8"/>
  </w:num>
  <w:num w:numId="15" w16cid:durableId="1175656309">
    <w:abstractNumId w:val="6"/>
  </w:num>
  <w:num w:numId="16" w16cid:durableId="833451756">
    <w:abstractNumId w:val="30"/>
  </w:num>
  <w:num w:numId="17" w16cid:durableId="1660574276">
    <w:abstractNumId w:val="28"/>
  </w:num>
  <w:num w:numId="18" w16cid:durableId="1849248132">
    <w:abstractNumId w:val="10"/>
  </w:num>
  <w:num w:numId="19" w16cid:durableId="1490443559">
    <w:abstractNumId w:val="18"/>
  </w:num>
  <w:num w:numId="20" w16cid:durableId="460614992">
    <w:abstractNumId w:val="23"/>
  </w:num>
  <w:num w:numId="21" w16cid:durableId="1890917939">
    <w:abstractNumId w:val="16"/>
  </w:num>
  <w:num w:numId="22" w16cid:durableId="1897886641">
    <w:abstractNumId w:val="21"/>
  </w:num>
  <w:num w:numId="23" w16cid:durableId="1759936096">
    <w:abstractNumId w:val="34"/>
  </w:num>
  <w:num w:numId="24" w16cid:durableId="1295872383">
    <w:abstractNumId w:val="19"/>
  </w:num>
  <w:num w:numId="25" w16cid:durableId="2136826230">
    <w:abstractNumId w:val="31"/>
  </w:num>
  <w:num w:numId="26" w16cid:durableId="2007323833">
    <w:abstractNumId w:val="9"/>
  </w:num>
  <w:num w:numId="27" w16cid:durableId="412437001">
    <w:abstractNumId w:val="20"/>
  </w:num>
  <w:num w:numId="28" w16cid:durableId="1690722121">
    <w:abstractNumId w:val="29"/>
  </w:num>
  <w:num w:numId="29" w16cid:durableId="562720740">
    <w:abstractNumId w:val="32"/>
  </w:num>
  <w:num w:numId="30" w16cid:durableId="923494130">
    <w:abstractNumId w:val="26"/>
  </w:num>
  <w:num w:numId="31" w16cid:durableId="653222374">
    <w:abstractNumId w:val="24"/>
  </w:num>
  <w:num w:numId="32" w16cid:durableId="135532794">
    <w:abstractNumId w:val="7"/>
  </w:num>
  <w:num w:numId="33" w16cid:durableId="1415976407">
    <w:abstractNumId w:val="33"/>
  </w:num>
  <w:num w:numId="34" w16cid:durableId="853686916">
    <w:abstractNumId w:val="1"/>
  </w:num>
  <w:num w:numId="35" w16cid:durableId="1280915548">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A78"/>
    <w:rsid w:val="00000E20"/>
    <w:rsid w:val="000031F2"/>
    <w:rsid w:val="000045DE"/>
    <w:rsid w:val="0000468C"/>
    <w:rsid w:val="0000740E"/>
    <w:rsid w:val="0000779C"/>
    <w:rsid w:val="00010907"/>
    <w:rsid w:val="000112D4"/>
    <w:rsid w:val="00014A23"/>
    <w:rsid w:val="00014CDA"/>
    <w:rsid w:val="0001667E"/>
    <w:rsid w:val="00016CA2"/>
    <w:rsid w:val="000177F2"/>
    <w:rsid w:val="00023876"/>
    <w:rsid w:val="000246B4"/>
    <w:rsid w:val="00025D86"/>
    <w:rsid w:val="0002713B"/>
    <w:rsid w:val="00027399"/>
    <w:rsid w:val="0002778E"/>
    <w:rsid w:val="00027EC0"/>
    <w:rsid w:val="00030649"/>
    <w:rsid w:val="0003379D"/>
    <w:rsid w:val="000346D4"/>
    <w:rsid w:val="00034D0A"/>
    <w:rsid w:val="000362A8"/>
    <w:rsid w:val="00036BFE"/>
    <w:rsid w:val="00040333"/>
    <w:rsid w:val="00041262"/>
    <w:rsid w:val="00041A79"/>
    <w:rsid w:val="000466E8"/>
    <w:rsid w:val="00047189"/>
    <w:rsid w:val="0004758B"/>
    <w:rsid w:val="000510A2"/>
    <w:rsid w:val="00052619"/>
    <w:rsid w:val="000532E0"/>
    <w:rsid w:val="00054FFF"/>
    <w:rsid w:val="00055211"/>
    <w:rsid w:val="00056FCE"/>
    <w:rsid w:val="000577C4"/>
    <w:rsid w:val="00060543"/>
    <w:rsid w:val="0006064E"/>
    <w:rsid w:val="00065293"/>
    <w:rsid w:val="000655F9"/>
    <w:rsid w:val="000705EB"/>
    <w:rsid w:val="00071757"/>
    <w:rsid w:val="0007318A"/>
    <w:rsid w:val="000733D0"/>
    <w:rsid w:val="00073500"/>
    <w:rsid w:val="00075F35"/>
    <w:rsid w:val="000802E8"/>
    <w:rsid w:val="00080D8C"/>
    <w:rsid w:val="00080E8A"/>
    <w:rsid w:val="00081E3D"/>
    <w:rsid w:val="00082A86"/>
    <w:rsid w:val="00083477"/>
    <w:rsid w:val="000843B1"/>
    <w:rsid w:val="000850E3"/>
    <w:rsid w:val="0008530F"/>
    <w:rsid w:val="00086245"/>
    <w:rsid w:val="000867D5"/>
    <w:rsid w:val="00086F59"/>
    <w:rsid w:val="00087088"/>
    <w:rsid w:val="0008709B"/>
    <w:rsid w:val="00091F4C"/>
    <w:rsid w:val="0009202F"/>
    <w:rsid w:val="000927BD"/>
    <w:rsid w:val="00093033"/>
    <w:rsid w:val="00093C1D"/>
    <w:rsid w:val="0009436D"/>
    <w:rsid w:val="00095767"/>
    <w:rsid w:val="00096090"/>
    <w:rsid w:val="00096405"/>
    <w:rsid w:val="000A02CC"/>
    <w:rsid w:val="000A298A"/>
    <w:rsid w:val="000A5873"/>
    <w:rsid w:val="000A64B2"/>
    <w:rsid w:val="000A718B"/>
    <w:rsid w:val="000B0A9A"/>
    <w:rsid w:val="000B295C"/>
    <w:rsid w:val="000B2CF6"/>
    <w:rsid w:val="000B685C"/>
    <w:rsid w:val="000B721E"/>
    <w:rsid w:val="000B7CEF"/>
    <w:rsid w:val="000C22E7"/>
    <w:rsid w:val="000C632B"/>
    <w:rsid w:val="000D0B0B"/>
    <w:rsid w:val="000D3FAC"/>
    <w:rsid w:val="000D4460"/>
    <w:rsid w:val="000D4F93"/>
    <w:rsid w:val="000D52F9"/>
    <w:rsid w:val="000D6090"/>
    <w:rsid w:val="000D63D5"/>
    <w:rsid w:val="000E0507"/>
    <w:rsid w:val="000E05E9"/>
    <w:rsid w:val="000E1016"/>
    <w:rsid w:val="000E1DA2"/>
    <w:rsid w:val="000E4DED"/>
    <w:rsid w:val="000F2638"/>
    <w:rsid w:val="000F27E3"/>
    <w:rsid w:val="000F5D05"/>
    <w:rsid w:val="000F5D7B"/>
    <w:rsid w:val="00101983"/>
    <w:rsid w:val="001029DB"/>
    <w:rsid w:val="00102EDA"/>
    <w:rsid w:val="00110250"/>
    <w:rsid w:val="0011173D"/>
    <w:rsid w:val="001131FE"/>
    <w:rsid w:val="0011648A"/>
    <w:rsid w:val="00116A4B"/>
    <w:rsid w:val="001171BF"/>
    <w:rsid w:val="001176E5"/>
    <w:rsid w:val="001217FD"/>
    <w:rsid w:val="00122A4D"/>
    <w:rsid w:val="0012362E"/>
    <w:rsid w:val="00125F22"/>
    <w:rsid w:val="001304B0"/>
    <w:rsid w:val="00130EA9"/>
    <w:rsid w:val="00131FFF"/>
    <w:rsid w:val="0014011A"/>
    <w:rsid w:val="001414A2"/>
    <w:rsid w:val="00141BB8"/>
    <w:rsid w:val="00141CC5"/>
    <w:rsid w:val="00141E11"/>
    <w:rsid w:val="00142C40"/>
    <w:rsid w:val="001433BF"/>
    <w:rsid w:val="00146802"/>
    <w:rsid w:val="00146A87"/>
    <w:rsid w:val="001504AD"/>
    <w:rsid w:val="001517ED"/>
    <w:rsid w:val="00151C56"/>
    <w:rsid w:val="00152060"/>
    <w:rsid w:val="00153266"/>
    <w:rsid w:val="0015364D"/>
    <w:rsid w:val="00155446"/>
    <w:rsid w:val="00155720"/>
    <w:rsid w:val="00156F02"/>
    <w:rsid w:val="00161B42"/>
    <w:rsid w:val="00161D37"/>
    <w:rsid w:val="0016563D"/>
    <w:rsid w:val="00165AEB"/>
    <w:rsid w:val="00165E7B"/>
    <w:rsid w:val="0017222B"/>
    <w:rsid w:val="00172ACD"/>
    <w:rsid w:val="00174ACB"/>
    <w:rsid w:val="00175346"/>
    <w:rsid w:val="00176CC5"/>
    <w:rsid w:val="001775E5"/>
    <w:rsid w:val="00180477"/>
    <w:rsid w:val="00183C39"/>
    <w:rsid w:val="001849F1"/>
    <w:rsid w:val="0018549A"/>
    <w:rsid w:val="0018604C"/>
    <w:rsid w:val="0019058B"/>
    <w:rsid w:val="00190B38"/>
    <w:rsid w:val="00191A33"/>
    <w:rsid w:val="00191D35"/>
    <w:rsid w:val="0019205C"/>
    <w:rsid w:val="001928CA"/>
    <w:rsid w:val="00194825"/>
    <w:rsid w:val="00196052"/>
    <w:rsid w:val="00196A57"/>
    <w:rsid w:val="00197F38"/>
    <w:rsid w:val="001A0413"/>
    <w:rsid w:val="001A0443"/>
    <w:rsid w:val="001A0631"/>
    <w:rsid w:val="001A06E6"/>
    <w:rsid w:val="001A19C5"/>
    <w:rsid w:val="001A1A52"/>
    <w:rsid w:val="001A3772"/>
    <w:rsid w:val="001A5E3B"/>
    <w:rsid w:val="001A6267"/>
    <w:rsid w:val="001A6D10"/>
    <w:rsid w:val="001A7115"/>
    <w:rsid w:val="001B2680"/>
    <w:rsid w:val="001B2DF3"/>
    <w:rsid w:val="001B37F9"/>
    <w:rsid w:val="001B5593"/>
    <w:rsid w:val="001B7695"/>
    <w:rsid w:val="001B7E21"/>
    <w:rsid w:val="001C04BE"/>
    <w:rsid w:val="001C11BD"/>
    <w:rsid w:val="001C16D1"/>
    <w:rsid w:val="001C1AB8"/>
    <w:rsid w:val="001C305B"/>
    <w:rsid w:val="001C4ECD"/>
    <w:rsid w:val="001C7AA0"/>
    <w:rsid w:val="001C7D63"/>
    <w:rsid w:val="001D04FF"/>
    <w:rsid w:val="001D10B2"/>
    <w:rsid w:val="001D2013"/>
    <w:rsid w:val="001D2582"/>
    <w:rsid w:val="001D2E4D"/>
    <w:rsid w:val="001D2F58"/>
    <w:rsid w:val="001D3164"/>
    <w:rsid w:val="001D35D1"/>
    <w:rsid w:val="001D3683"/>
    <w:rsid w:val="001D42C7"/>
    <w:rsid w:val="001D4A3E"/>
    <w:rsid w:val="001D56CF"/>
    <w:rsid w:val="001D6333"/>
    <w:rsid w:val="001D693E"/>
    <w:rsid w:val="001D78AE"/>
    <w:rsid w:val="001D7E05"/>
    <w:rsid w:val="001E0552"/>
    <w:rsid w:val="001E4BC0"/>
    <w:rsid w:val="001E6FF3"/>
    <w:rsid w:val="001F0815"/>
    <w:rsid w:val="001F0F1D"/>
    <w:rsid w:val="001F108F"/>
    <w:rsid w:val="001F11A9"/>
    <w:rsid w:val="001F2B40"/>
    <w:rsid w:val="001F42E2"/>
    <w:rsid w:val="001F785D"/>
    <w:rsid w:val="00206681"/>
    <w:rsid w:val="00206FC3"/>
    <w:rsid w:val="00212FB1"/>
    <w:rsid w:val="00213614"/>
    <w:rsid w:val="00213DE7"/>
    <w:rsid w:val="00213E30"/>
    <w:rsid w:val="00214AB8"/>
    <w:rsid w:val="00215B0C"/>
    <w:rsid w:val="00216231"/>
    <w:rsid w:val="0021746F"/>
    <w:rsid w:val="00217DB6"/>
    <w:rsid w:val="00222543"/>
    <w:rsid w:val="0022453A"/>
    <w:rsid w:val="002268C9"/>
    <w:rsid w:val="00230F2D"/>
    <w:rsid w:val="002311B6"/>
    <w:rsid w:val="00231449"/>
    <w:rsid w:val="002348D0"/>
    <w:rsid w:val="0023513A"/>
    <w:rsid w:val="00236E3E"/>
    <w:rsid w:val="00236F98"/>
    <w:rsid w:val="0024120D"/>
    <w:rsid w:val="00241956"/>
    <w:rsid w:val="0024383E"/>
    <w:rsid w:val="00243A0E"/>
    <w:rsid w:val="00243DDA"/>
    <w:rsid w:val="00245AC0"/>
    <w:rsid w:val="00250D8A"/>
    <w:rsid w:val="002548F8"/>
    <w:rsid w:val="002549E4"/>
    <w:rsid w:val="002578C9"/>
    <w:rsid w:val="00257A4E"/>
    <w:rsid w:val="00257D06"/>
    <w:rsid w:val="00261F43"/>
    <w:rsid w:val="00262C78"/>
    <w:rsid w:val="0026374B"/>
    <w:rsid w:val="0026401B"/>
    <w:rsid w:val="00264C52"/>
    <w:rsid w:val="00267108"/>
    <w:rsid w:val="00271C38"/>
    <w:rsid w:val="0027571D"/>
    <w:rsid w:val="00276825"/>
    <w:rsid w:val="002776C0"/>
    <w:rsid w:val="002777D8"/>
    <w:rsid w:val="0028176D"/>
    <w:rsid w:val="00285657"/>
    <w:rsid w:val="00286DE3"/>
    <w:rsid w:val="00291083"/>
    <w:rsid w:val="002950E9"/>
    <w:rsid w:val="00295D2F"/>
    <w:rsid w:val="002A0036"/>
    <w:rsid w:val="002A043F"/>
    <w:rsid w:val="002A7FEF"/>
    <w:rsid w:val="002B0818"/>
    <w:rsid w:val="002B0FAF"/>
    <w:rsid w:val="002B1BBF"/>
    <w:rsid w:val="002B5EB9"/>
    <w:rsid w:val="002B710C"/>
    <w:rsid w:val="002C0B92"/>
    <w:rsid w:val="002C1171"/>
    <w:rsid w:val="002C2E9E"/>
    <w:rsid w:val="002C34B1"/>
    <w:rsid w:val="002C4546"/>
    <w:rsid w:val="002C53DD"/>
    <w:rsid w:val="002C6135"/>
    <w:rsid w:val="002C74F8"/>
    <w:rsid w:val="002D0C51"/>
    <w:rsid w:val="002D10CB"/>
    <w:rsid w:val="002D170D"/>
    <w:rsid w:val="002D185A"/>
    <w:rsid w:val="002D5FEF"/>
    <w:rsid w:val="002D6394"/>
    <w:rsid w:val="002D64FE"/>
    <w:rsid w:val="002D6E3C"/>
    <w:rsid w:val="002D73B6"/>
    <w:rsid w:val="002E03E9"/>
    <w:rsid w:val="002E14D1"/>
    <w:rsid w:val="002E1CC4"/>
    <w:rsid w:val="002E40F3"/>
    <w:rsid w:val="002E5452"/>
    <w:rsid w:val="002E6CDB"/>
    <w:rsid w:val="002E6CFE"/>
    <w:rsid w:val="002E712E"/>
    <w:rsid w:val="002F0AC1"/>
    <w:rsid w:val="002F29FF"/>
    <w:rsid w:val="002F2B42"/>
    <w:rsid w:val="002F2CDB"/>
    <w:rsid w:val="002F4700"/>
    <w:rsid w:val="002F63C1"/>
    <w:rsid w:val="002F7C25"/>
    <w:rsid w:val="003000D7"/>
    <w:rsid w:val="00300690"/>
    <w:rsid w:val="003006FD"/>
    <w:rsid w:val="0030313D"/>
    <w:rsid w:val="00303BF5"/>
    <w:rsid w:val="00312122"/>
    <w:rsid w:val="003130E5"/>
    <w:rsid w:val="003133DD"/>
    <w:rsid w:val="0031474D"/>
    <w:rsid w:val="00314865"/>
    <w:rsid w:val="00316527"/>
    <w:rsid w:val="003201B5"/>
    <w:rsid w:val="00320C2C"/>
    <w:rsid w:val="00321081"/>
    <w:rsid w:val="00322472"/>
    <w:rsid w:val="0032257E"/>
    <w:rsid w:val="0032682E"/>
    <w:rsid w:val="00326A1F"/>
    <w:rsid w:val="0033163F"/>
    <w:rsid w:val="0033342B"/>
    <w:rsid w:val="00335343"/>
    <w:rsid w:val="003355F5"/>
    <w:rsid w:val="003363BC"/>
    <w:rsid w:val="00336968"/>
    <w:rsid w:val="0034068E"/>
    <w:rsid w:val="00341110"/>
    <w:rsid w:val="00341A2E"/>
    <w:rsid w:val="0034205E"/>
    <w:rsid w:val="003425AF"/>
    <w:rsid w:val="00344567"/>
    <w:rsid w:val="00344779"/>
    <w:rsid w:val="00347002"/>
    <w:rsid w:val="00347D04"/>
    <w:rsid w:val="00347DAF"/>
    <w:rsid w:val="0035024F"/>
    <w:rsid w:val="00350773"/>
    <w:rsid w:val="00351045"/>
    <w:rsid w:val="00352239"/>
    <w:rsid w:val="00352294"/>
    <w:rsid w:val="0035232C"/>
    <w:rsid w:val="00354069"/>
    <w:rsid w:val="00356836"/>
    <w:rsid w:val="00357F10"/>
    <w:rsid w:val="003604C7"/>
    <w:rsid w:val="0036130A"/>
    <w:rsid w:val="0036430F"/>
    <w:rsid w:val="00364AE5"/>
    <w:rsid w:val="0036690D"/>
    <w:rsid w:val="00370A82"/>
    <w:rsid w:val="0037211A"/>
    <w:rsid w:val="00372E9F"/>
    <w:rsid w:val="00372EE6"/>
    <w:rsid w:val="003730FC"/>
    <w:rsid w:val="003733EF"/>
    <w:rsid w:val="003749EC"/>
    <w:rsid w:val="0037772E"/>
    <w:rsid w:val="00377AD5"/>
    <w:rsid w:val="0038086F"/>
    <w:rsid w:val="00381855"/>
    <w:rsid w:val="003827B5"/>
    <w:rsid w:val="00383049"/>
    <w:rsid w:val="003834B9"/>
    <w:rsid w:val="00384B5A"/>
    <w:rsid w:val="0038534B"/>
    <w:rsid w:val="00387BE7"/>
    <w:rsid w:val="003914C5"/>
    <w:rsid w:val="00391991"/>
    <w:rsid w:val="003960EA"/>
    <w:rsid w:val="00396C56"/>
    <w:rsid w:val="003A0134"/>
    <w:rsid w:val="003A273E"/>
    <w:rsid w:val="003A2819"/>
    <w:rsid w:val="003A448B"/>
    <w:rsid w:val="003A4B8A"/>
    <w:rsid w:val="003A605E"/>
    <w:rsid w:val="003A708E"/>
    <w:rsid w:val="003B125A"/>
    <w:rsid w:val="003B1308"/>
    <w:rsid w:val="003B1409"/>
    <w:rsid w:val="003B2993"/>
    <w:rsid w:val="003B3C5A"/>
    <w:rsid w:val="003B43CC"/>
    <w:rsid w:val="003B4B4B"/>
    <w:rsid w:val="003B6B82"/>
    <w:rsid w:val="003B7373"/>
    <w:rsid w:val="003B73BF"/>
    <w:rsid w:val="003B76C7"/>
    <w:rsid w:val="003C1B90"/>
    <w:rsid w:val="003C1C0E"/>
    <w:rsid w:val="003C1FD9"/>
    <w:rsid w:val="003C24A0"/>
    <w:rsid w:val="003C3154"/>
    <w:rsid w:val="003C3571"/>
    <w:rsid w:val="003C3FCA"/>
    <w:rsid w:val="003C4C77"/>
    <w:rsid w:val="003C6881"/>
    <w:rsid w:val="003C722C"/>
    <w:rsid w:val="003C7C96"/>
    <w:rsid w:val="003D0AE9"/>
    <w:rsid w:val="003D2121"/>
    <w:rsid w:val="003D474C"/>
    <w:rsid w:val="003D4CB6"/>
    <w:rsid w:val="003E0300"/>
    <w:rsid w:val="003E35CA"/>
    <w:rsid w:val="003E3D43"/>
    <w:rsid w:val="003E4D28"/>
    <w:rsid w:val="003E6C6D"/>
    <w:rsid w:val="003E781F"/>
    <w:rsid w:val="003F00AB"/>
    <w:rsid w:val="003F047C"/>
    <w:rsid w:val="003F0947"/>
    <w:rsid w:val="003F189B"/>
    <w:rsid w:val="003F207D"/>
    <w:rsid w:val="003F40DD"/>
    <w:rsid w:val="003F4AF2"/>
    <w:rsid w:val="003F5661"/>
    <w:rsid w:val="003F6490"/>
    <w:rsid w:val="003F72EC"/>
    <w:rsid w:val="00400442"/>
    <w:rsid w:val="00400F6B"/>
    <w:rsid w:val="00403944"/>
    <w:rsid w:val="004050A0"/>
    <w:rsid w:val="00406272"/>
    <w:rsid w:val="00407206"/>
    <w:rsid w:val="00407565"/>
    <w:rsid w:val="00407CDB"/>
    <w:rsid w:val="004105DA"/>
    <w:rsid w:val="00410925"/>
    <w:rsid w:val="00412359"/>
    <w:rsid w:val="00414850"/>
    <w:rsid w:val="0041552A"/>
    <w:rsid w:val="00416CDA"/>
    <w:rsid w:val="004175EC"/>
    <w:rsid w:val="00417FBF"/>
    <w:rsid w:val="00420A17"/>
    <w:rsid w:val="00421061"/>
    <w:rsid w:val="00424D68"/>
    <w:rsid w:val="00425E65"/>
    <w:rsid w:val="0042610A"/>
    <w:rsid w:val="004263EF"/>
    <w:rsid w:val="00432591"/>
    <w:rsid w:val="00432E14"/>
    <w:rsid w:val="00434AE0"/>
    <w:rsid w:val="00435F73"/>
    <w:rsid w:val="004363DD"/>
    <w:rsid w:val="00436A6D"/>
    <w:rsid w:val="00436DF2"/>
    <w:rsid w:val="00436F4F"/>
    <w:rsid w:val="004374D6"/>
    <w:rsid w:val="004401E7"/>
    <w:rsid w:val="0044095E"/>
    <w:rsid w:val="00442B2A"/>
    <w:rsid w:val="00443878"/>
    <w:rsid w:val="00443A2C"/>
    <w:rsid w:val="0044499C"/>
    <w:rsid w:val="00444E7A"/>
    <w:rsid w:val="00445F0F"/>
    <w:rsid w:val="00447837"/>
    <w:rsid w:val="00450378"/>
    <w:rsid w:val="004518EC"/>
    <w:rsid w:val="00451F82"/>
    <w:rsid w:val="00454FEC"/>
    <w:rsid w:val="004553E0"/>
    <w:rsid w:val="00457D2C"/>
    <w:rsid w:val="00457FCE"/>
    <w:rsid w:val="004619A0"/>
    <w:rsid w:val="0046271E"/>
    <w:rsid w:val="004630E7"/>
    <w:rsid w:val="004641AE"/>
    <w:rsid w:val="0047099A"/>
    <w:rsid w:val="00471B8D"/>
    <w:rsid w:val="004720F2"/>
    <w:rsid w:val="004737FB"/>
    <w:rsid w:val="0047407A"/>
    <w:rsid w:val="0047455E"/>
    <w:rsid w:val="00477A3F"/>
    <w:rsid w:val="00477DF2"/>
    <w:rsid w:val="00480A1F"/>
    <w:rsid w:val="00480B4B"/>
    <w:rsid w:val="00480C41"/>
    <w:rsid w:val="00480E24"/>
    <w:rsid w:val="00483026"/>
    <w:rsid w:val="00483337"/>
    <w:rsid w:val="00483AC0"/>
    <w:rsid w:val="0048459F"/>
    <w:rsid w:val="00485AE7"/>
    <w:rsid w:val="00485C49"/>
    <w:rsid w:val="0048658B"/>
    <w:rsid w:val="00486D51"/>
    <w:rsid w:val="00490799"/>
    <w:rsid w:val="00490F58"/>
    <w:rsid w:val="00492B97"/>
    <w:rsid w:val="00493831"/>
    <w:rsid w:val="0049606F"/>
    <w:rsid w:val="0049653C"/>
    <w:rsid w:val="00496AA9"/>
    <w:rsid w:val="004A2BF8"/>
    <w:rsid w:val="004A34E1"/>
    <w:rsid w:val="004A3B7C"/>
    <w:rsid w:val="004A4ACB"/>
    <w:rsid w:val="004A6EEE"/>
    <w:rsid w:val="004A7460"/>
    <w:rsid w:val="004B16CD"/>
    <w:rsid w:val="004B6A65"/>
    <w:rsid w:val="004B6ABC"/>
    <w:rsid w:val="004B6DB6"/>
    <w:rsid w:val="004C0910"/>
    <w:rsid w:val="004C2E9D"/>
    <w:rsid w:val="004D1AC3"/>
    <w:rsid w:val="004D1F7D"/>
    <w:rsid w:val="004D202C"/>
    <w:rsid w:val="004D418C"/>
    <w:rsid w:val="004D42C9"/>
    <w:rsid w:val="004D5CF5"/>
    <w:rsid w:val="004D5EC1"/>
    <w:rsid w:val="004D63D2"/>
    <w:rsid w:val="004D779C"/>
    <w:rsid w:val="004D7D58"/>
    <w:rsid w:val="004E1652"/>
    <w:rsid w:val="004E239D"/>
    <w:rsid w:val="004E32EB"/>
    <w:rsid w:val="004E34BF"/>
    <w:rsid w:val="004E5404"/>
    <w:rsid w:val="004E5916"/>
    <w:rsid w:val="004E6F10"/>
    <w:rsid w:val="004E76E4"/>
    <w:rsid w:val="004F060F"/>
    <w:rsid w:val="004F1E44"/>
    <w:rsid w:val="004F3F0A"/>
    <w:rsid w:val="004F4586"/>
    <w:rsid w:val="004F76E5"/>
    <w:rsid w:val="004F77B1"/>
    <w:rsid w:val="00501323"/>
    <w:rsid w:val="005013BD"/>
    <w:rsid w:val="005015F9"/>
    <w:rsid w:val="0050229D"/>
    <w:rsid w:val="00502A2C"/>
    <w:rsid w:val="005032B0"/>
    <w:rsid w:val="00503685"/>
    <w:rsid w:val="0050433E"/>
    <w:rsid w:val="00504864"/>
    <w:rsid w:val="00507AAF"/>
    <w:rsid w:val="00510269"/>
    <w:rsid w:val="00510B8D"/>
    <w:rsid w:val="0051222D"/>
    <w:rsid w:val="00512500"/>
    <w:rsid w:val="00514D49"/>
    <w:rsid w:val="00515AC5"/>
    <w:rsid w:val="00516CAF"/>
    <w:rsid w:val="00517D7A"/>
    <w:rsid w:val="00521AB5"/>
    <w:rsid w:val="00521DB1"/>
    <w:rsid w:val="005239CF"/>
    <w:rsid w:val="00523D2B"/>
    <w:rsid w:val="00525593"/>
    <w:rsid w:val="0052599E"/>
    <w:rsid w:val="00526A9E"/>
    <w:rsid w:val="005317F6"/>
    <w:rsid w:val="0053432C"/>
    <w:rsid w:val="0053464A"/>
    <w:rsid w:val="00535352"/>
    <w:rsid w:val="00536412"/>
    <w:rsid w:val="00537201"/>
    <w:rsid w:val="00537690"/>
    <w:rsid w:val="005421C2"/>
    <w:rsid w:val="00544588"/>
    <w:rsid w:val="00551322"/>
    <w:rsid w:val="0055207D"/>
    <w:rsid w:val="00553AAF"/>
    <w:rsid w:val="00554E40"/>
    <w:rsid w:val="0055500F"/>
    <w:rsid w:val="00555DDD"/>
    <w:rsid w:val="00556BCB"/>
    <w:rsid w:val="00557F06"/>
    <w:rsid w:val="00560617"/>
    <w:rsid w:val="00562EFC"/>
    <w:rsid w:val="00563A1A"/>
    <w:rsid w:val="0056596A"/>
    <w:rsid w:val="00565E82"/>
    <w:rsid w:val="00566B52"/>
    <w:rsid w:val="00567079"/>
    <w:rsid w:val="005724D1"/>
    <w:rsid w:val="00574569"/>
    <w:rsid w:val="00575263"/>
    <w:rsid w:val="00582737"/>
    <w:rsid w:val="00582C82"/>
    <w:rsid w:val="00583FB3"/>
    <w:rsid w:val="00587EE1"/>
    <w:rsid w:val="005900DF"/>
    <w:rsid w:val="005902BB"/>
    <w:rsid w:val="0059091D"/>
    <w:rsid w:val="00590A3A"/>
    <w:rsid w:val="0059127D"/>
    <w:rsid w:val="00592D7C"/>
    <w:rsid w:val="00592F18"/>
    <w:rsid w:val="00592FD8"/>
    <w:rsid w:val="005965FD"/>
    <w:rsid w:val="00597921"/>
    <w:rsid w:val="005A0AED"/>
    <w:rsid w:val="005A0FB4"/>
    <w:rsid w:val="005A409A"/>
    <w:rsid w:val="005B00C6"/>
    <w:rsid w:val="005B0ABD"/>
    <w:rsid w:val="005B151B"/>
    <w:rsid w:val="005B16CD"/>
    <w:rsid w:val="005B1FE7"/>
    <w:rsid w:val="005B26B0"/>
    <w:rsid w:val="005B28FA"/>
    <w:rsid w:val="005B4121"/>
    <w:rsid w:val="005B45EA"/>
    <w:rsid w:val="005B4C94"/>
    <w:rsid w:val="005B4D12"/>
    <w:rsid w:val="005B5260"/>
    <w:rsid w:val="005B6804"/>
    <w:rsid w:val="005C09A3"/>
    <w:rsid w:val="005C1815"/>
    <w:rsid w:val="005C20FE"/>
    <w:rsid w:val="005C2EEE"/>
    <w:rsid w:val="005C315E"/>
    <w:rsid w:val="005C5679"/>
    <w:rsid w:val="005C71AD"/>
    <w:rsid w:val="005D112C"/>
    <w:rsid w:val="005D16FC"/>
    <w:rsid w:val="005D2DB6"/>
    <w:rsid w:val="005D36D7"/>
    <w:rsid w:val="005D377B"/>
    <w:rsid w:val="005D3B56"/>
    <w:rsid w:val="005D3C1D"/>
    <w:rsid w:val="005D56BD"/>
    <w:rsid w:val="005D75F8"/>
    <w:rsid w:val="005D75FF"/>
    <w:rsid w:val="005E0949"/>
    <w:rsid w:val="005E1396"/>
    <w:rsid w:val="005E2CE9"/>
    <w:rsid w:val="005E2E4B"/>
    <w:rsid w:val="005E3EC3"/>
    <w:rsid w:val="005E4725"/>
    <w:rsid w:val="005E4BF0"/>
    <w:rsid w:val="005E5796"/>
    <w:rsid w:val="005E6888"/>
    <w:rsid w:val="005F2693"/>
    <w:rsid w:val="005F2B98"/>
    <w:rsid w:val="005F2D7D"/>
    <w:rsid w:val="005F4598"/>
    <w:rsid w:val="005F525A"/>
    <w:rsid w:val="005F7604"/>
    <w:rsid w:val="00601770"/>
    <w:rsid w:val="00601DD8"/>
    <w:rsid w:val="0060245B"/>
    <w:rsid w:val="00603693"/>
    <w:rsid w:val="006075B0"/>
    <w:rsid w:val="00607611"/>
    <w:rsid w:val="0060770A"/>
    <w:rsid w:val="0061018B"/>
    <w:rsid w:val="00612439"/>
    <w:rsid w:val="0061287F"/>
    <w:rsid w:val="0061390E"/>
    <w:rsid w:val="006143A8"/>
    <w:rsid w:val="006147A6"/>
    <w:rsid w:val="00615DDF"/>
    <w:rsid w:val="00615DE8"/>
    <w:rsid w:val="0061664E"/>
    <w:rsid w:val="00621C50"/>
    <w:rsid w:val="00625AB5"/>
    <w:rsid w:val="00625D80"/>
    <w:rsid w:val="006277B7"/>
    <w:rsid w:val="0063000C"/>
    <w:rsid w:val="00632B97"/>
    <w:rsid w:val="0063556B"/>
    <w:rsid w:val="00636F6E"/>
    <w:rsid w:val="00637738"/>
    <w:rsid w:val="00642CF7"/>
    <w:rsid w:val="006431D5"/>
    <w:rsid w:val="006444E8"/>
    <w:rsid w:val="00645CAE"/>
    <w:rsid w:val="00647EF8"/>
    <w:rsid w:val="00655908"/>
    <w:rsid w:val="00655CC9"/>
    <w:rsid w:val="006564E7"/>
    <w:rsid w:val="00656690"/>
    <w:rsid w:val="0066422B"/>
    <w:rsid w:val="006648BD"/>
    <w:rsid w:val="006663F7"/>
    <w:rsid w:val="0067029D"/>
    <w:rsid w:val="0067462F"/>
    <w:rsid w:val="0067485D"/>
    <w:rsid w:val="00676626"/>
    <w:rsid w:val="00676B30"/>
    <w:rsid w:val="00677712"/>
    <w:rsid w:val="00680080"/>
    <w:rsid w:val="00680321"/>
    <w:rsid w:val="00681879"/>
    <w:rsid w:val="006837A7"/>
    <w:rsid w:val="00683B21"/>
    <w:rsid w:val="00684602"/>
    <w:rsid w:val="0068531E"/>
    <w:rsid w:val="00685B25"/>
    <w:rsid w:val="00685DE9"/>
    <w:rsid w:val="006873E0"/>
    <w:rsid w:val="006900C6"/>
    <w:rsid w:val="006913F5"/>
    <w:rsid w:val="00691433"/>
    <w:rsid w:val="00694836"/>
    <w:rsid w:val="00694C83"/>
    <w:rsid w:val="00695556"/>
    <w:rsid w:val="006967F8"/>
    <w:rsid w:val="006A1B9C"/>
    <w:rsid w:val="006A1D10"/>
    <w:rsid w:val="006A2170"/>
    <w:rsid w:val="006A2A41"/>
    <w:rsid w:val="006A449F"/>
    <w:rsid w:val="006A4EA4"/>
    <w:rsid w:val="006A64A7"/>
    <w:rsid w:val="006A7B67"/>
    <w:rsid w:val="006B1A53"/>
    <w:rsid w:val="006B2351"/>
    <w:rsid w:val="006B2EF5"/>
    <w:rsid w:val="006B4775"/>
    <w:rsid w:val="006B4E62"/>
    <w:rsid w:val="006B50B1"/>
    <w:rsid w:val="006B5F74"/>
    <w:rsid w:val="006B6FAD"/>
    <w:rsid w:val="006B7781"/>
    <w:rsid w:val="006B7ABD"/>
    <w:rsid w:val="006B7BDC"/>
    <w:rsid w:val="006C15FD"/>
    <w:rsid w:val="006C336A"/>
    <w:rsid w:val="006C3E62"/>
    <w:rsid w:val="006C61DD"/>
    <w:rsid w:val="006C6895"/>
    <w:rsid w:val="006C6A7C"/>
    <w:rsid w:val="006C709F"/>
    <w:rsid w:val="006D033C"/>
    <w:rsid w:val="006D03BB"/>
    <w:rsid w:val="006D0B7F"/>
    <w:rsid w:val="006D195A"/>
    <w:rsid w:val="006D2184"/>
    <w:rsid w:val="006D5B9E"/>
    <w:rsid w:val="006D5EE4"/>
    <w:rsid w:val="006D70D2"/>
    <w:rsid w:val="006E04AC"/>
    <w:rsid w:val="006E0C54"/>
    <w:rsid w:val="006E6870"/>
    <w:rsid w:val="006F2A62"/>
    <w:rsid w:val="006F42E4"/>
    <w:rsid w:val="006F6C6C"/>
    <w:rsid w:val="006F76AC"/>
    <w:rsid w:val="006F78EA"/>
    <w:rsid w:val="007006FE"/>
    <w:rsid w:val="00700984"/>
    <w:rsid w:val="00700CB3"/>
    <w:rsid w:val="007019D2"/>
    <w:rsid w:val="00702CCE"/>
    <w:rsid w:val="007044D2"/>
    <w:rsid w:val="007077FA"/>
    <w:rsid w:val="0071039B"/>
    <w:rsid w:val="00710C6B"/>
    <w:rsid w:val="00711D34"/>
    <w:rsid w:val="0071531F"/>
    <w:rsid w:val="007162AA"/>
    <w:rsid w:val="007203A3"/>
    <w:rsid w:val="00724FA8"/>
    <w:rsid w:val="0072588F"/>
    <w:rsid w:val="0072599A"/>
    <w:rsid w:val="007263B9"/>
    <w:rsid w:val="007271BD"/>
    <w:rsid w:val="007300C8"/>
    <w:rsid w:val="007321B9"/>
    <w:rsid w:val="0073285C"/>
    <w:rsid w:val="00733669"/>
    <w:rsid w:val="007356AF"/>
    <w:rsid w:val="0074011A"/>
    <w:rsid w:val="007402CB"/>
    <w:rsid w:val="00741ABC"/>
    <w:rsid w:val="00743FEF"/>
    <w:rsid w:val="0074695C"/>
    <w:rsid w:val="00746DB5"/>
    <w:rsid w:val="00751878"/>
    <w:rsid w:val="007520D3"/>
    <w:rsid w:val="00752361"/>
    <w:rsid w:val="00752C57"/>
    <w:rsid w:val="0075366E"/>
    <w:rsid w:val="00754ABB"/>
    <w:rsid w:val="00755A21"/>
    <w:rsid w:val="00755D6B"/>
    <w:rsid w:val="00760F3E"/>
    <w:rsid w:val="00760F6B"/>
    <w:rsid w:val="00762F06"/>
    <w:rsid w:val="00762F78"/>
    <w:rsid w:val="00763DA3"/>
    <w:rsid w:val="00763E47"/>
    <w:rsid w:val="00765037"/>
    <w:rsid w:val="007650A1"/>
    <w:rsid w:val="00765283"/>
    <w:rsid w:val="007708AD"/>
    <w:rsid w:val="00772012"/>
    <w:rsid w:val="007728E3"/>
    <w:rsid w:val="0077674B"/>
    <w:rsid w:val="00776AFF"/>
    <w:rsid w:val="00776EAB"/>
    <w:rsid w:val="007814CA"/>
    <w:rsid w:val="00781BD5"/>
    <w:rsid w:val="00782632"/>
    <w:rsid w:val="00784BFE"/>
    <w:rsid w:val="007865DD"/>
    <w:rsid w:val="00786B03"/>
    <w:rsid w:val="0079131D"/>
    <w:rsid w:val="00791E7D"/>
    <w:rsid w:val="00793722"/>
    <w:rsid w:val="007944AA"/>
    <w:rsid w:val="007953B4"/>
    <w:rsid w:val="00795A4E"/>
    <w:rsid w:val="007976AB"/>
    <w:rsid w:val="007A3569"/>
    <w:rsid w:val="007A3CB2"/>
    <w:rsid w:val="007A64E3"/>
    <w:rsid w:val="007B3076"/>
    <w:rsid w:val="007B6E48"/>
    <w:rsid w:val="007B77B5"/>
    <w:rsid w:val="007C5BD7"/>
    <w:rsid w:val="007C689D"/>
    <w:rsid w:val="007C69E9"/>
    <w:rsid w:val="007D3991"/>
    <w:rsid w:val="007D3A62"/>
    <w:rsid w:val="007D581C"/>
    <w:rsid w:val="007D7971"/>
    <w:rsid w:val="007D7F36"/>
    <w:rsid w:val="007E0EFA"/>
    <w:rsid w:val="007E15D9"/>
    <w:rsid w:val="007E2319"/>
    <w:rsid w:val="007E60BC"/>
    <w:rsid w:val="007F01F5"/>
    <w:rsid w:val="007F0BBC"/>
    <w:rsid w:val="007F1165"/>
    <w:rsid w:val="007F1234"/>
    <w:rsid w:val="007F1B1B"/>
    <w:rsid w:val="007F1BC7"/>
    <w:rsid w:val="007F2A9B"/>
    <w:rsid w:val="007F30CB"/>
    <w:rsid w:val="007F43D3"/>
    <w:rsid w:val="007F4478"/>
    <w:rsid w:val="007F4BAC"/>
    <w:rsid w:val="007F64CB"/>
    <w:rsid w:val="007F7594"/>
    <w:rsid w:val="008003E7"/>
    <w:rsid w:val="0080075A"/>
    <w:rsid w:val="008016A6"/>
    <w:rsid w:val="00802004"/>
    <w:rsid w:val="00802343"/>
    <w:rsid w:val="00802CD2"/>
    <w:rsid w:val="0080349B"/>
    <w:rsid w:val="00803B65"/>
    <w:rsid w:val="00804364"/>
    <w:rsid w:val="0080446C"/>
    <w:rsid w:val="00805704"/>
    <w:rsid w:val="00806C3A"/>
    <w:rsid w:val="00810B9E"/>
    <w:rsid w:val="00811FEE"/>
    <w:rsid w:val="00812A88"/>
    <w:rsid w:val="0081646C"/>
    <w:rsid w:val="00820D29"/>
    <w:rsid w:val="0082100F"/>
    <w:rsid w:val="00821992"/>
    <w:rsid w:val="00823B1E"/>
    <w:rsid w:val="008301A5"/>
    <w:rsid w:val="00830FCC"/>
    <w:rsid w:val="008310FE"/>
    <w:rsid w:val="00832545"/>
    <w:rsid w:val="00832EE4"/>
    <w:rsid w:val="00836D6A"/>
    <w:rsid w:val="008378AB"/>
    <w:rsid w:val="00842F22"/>
    <w:rsid w:val="0084317C"/>
    <w:rsid w:val="00843A78"/>
    <w:rsid w:val="00844CC4"/>
    <w:rsid w:val="0084669F"/>
    <w:rsid w:val="0084744F"/>
    <w:rsid w:val="008474E2"/>
    <w:rsid w:val="00850856"/>
    <w:rsid w:val="008509E9"/>
    <w:rsid w:val="00854DA4"/>
    <w:rsid w:val="00856969"/>
    <w:rsid w:val="00856A21"/>
    <w:rsid w:val="00857007"/>
    <w:rsid w:val="008573D2"/>
    <w:rsid w:val="00860534"/>
    <w:rsid w:val="00860EDF"/>
    <w:rsid w:val="00860F1F"/>
    <w:rsid w:val="00862354"/>
    <w:rsid w:val="00863D58"/>
    <w:rsid w:val="00864463"/>
    <w:rsid w:val="00871C8A"/>
    <w:rsid w:val="00876704"/>
    <w:rsid w:val="008772EF"/>
    <w:rsid w:val="0087791A"/>
    <w:rsid w:val="00877A91"/>
    <w:rsid w:val="008807AB"/>
    <w:rsid w:val="00881260"/>
    <w:rsid w:val="00884DED"/>
    <w:rsid w:val="008856E7"/>
    <w:rsid w:val="00885E5C"/>
    <w:rsid w:val="00885F65"/>
    <w:rsid w:val="00891B2B"/>
    <w:rsid w:val="00892AC1"/>
    <w:rsid w:val="00892DD4"/>
    <w:rsid w:val="00896202"/>
    <w:rsid w:val="00896450"/>
    <w:rsid w:val="00896612"/>
    <w:rsid w:val="008978B1"/>
    <w:rsid w:val="008A0B58"/>
    <w:rsid w:val="008A34E6"/>
    <w:rsid w:val="008A4352"/>
    <w:rsid w:val="008A5105"/>
    <w:rsid w:val="008A58B4"/>
    <w:rsid w:val="008A58F9"/>
    <w:rsid w:val="008A685D"/>
    <w:rsid w:val="008A7210"/>
    <w:rsid w:val="008B111D"/>
    <w:rsid w:val="008B2BD0"/>
    <w:rsid w:val="008B603B"/>
    <w:rsid w:val="008C23F8"/>
    <w:rsid w:val="008C2699"/>
    <w:rsid w:val="008C303D"/>
    <w:rsid w:val="008C33FC"/>
    <w:rsid w:val="008C4AAD"/>
    <w:rsid w:val="008C5DF4"/>
    <w:rsid w:val="008C7BA6"/>
    <w:rsid w:val="008D3D06"/>
    <w:rsid w:val="008D4636"/>
    <w:rsid w:val="008D4BFC"/>
    <w:rsid w:val="008D6EE5"/>
    <w:rsid w:val="008D7BD3"/>
    <w:rsid w:val="008E282C"/>
    <w:rsid w:val="008E2BA9"/>
    <w:rsid w:val="008E34B8"/>
    <w:rsid w:val="008E5C07"/>
    <w:rsid w:val="008E6861"/>
    <w:rsid w:val="008F007D"/>
    <w:rsid w:val="008F0868"/>
    <w:rsid w:val="008F09DA"/>
    <w:rsid w:val="008F1D00"/>
    <w:rsid w:val="008F1D97"/>
    <w:rsid w:val="008F3939"/>
    <w:rsid w:val="008F4E94"/>
    <w:rsid w:val="008F5574"/>
    <w:rsid w:val="00900391"/>
    <w:rsid w:val="009019D7"/>
    <w:rsid w:val="00902FBF"/>
    <w:rsid w:val="00904764"/>
    <w:rsid w:val="00905501"/>
    <w:rsid w:val="00910257"/>
    <w:rsid w:val="00915FA1"/>
    <w:rsid w:val="00920AA3"/>
    <w:rsid w:val="00920E04"/>
    <w:rsid w:val="00921167"/>
    <w:rsid w:val="009228A9"/>
    <w:rsid w:val="00923248"/>
    <w:rsid w:val="009237F4"/>
    <w:rsid w:val="00926A4C"/>
    <w:rsid w:val="00934470"/>
    <w:rsid w:val="00935664"/>
    <w:rsid w:val="00935EF0"/>
    <w:rsid w:val="0094042C"/>
    <w:rsid w:val="00942016"/>
    <w:rsid w:val="00944C3A"/>
    <w:rsid w:val="00945076"/>
    <w:rsid w:val="00945B70"/>
    <w:rsid w:val="00947715"/>
    <w:rsid w:val="00947DE0"/>
    <w:rsid w:val="00951F28"/>
    <w:rsid w:val="00953890"/>
    <w:rsid w:val="00953C63"/>
    <w:rsid w:val="009551CE"/>
    <w:rsid w:val="00961B57"/>
    <w:rsid w:val="00965E5D"/>
    <w:rsid w:val="00966636"/>
    <w:rsid w:val="00967A41"/>
    <w:rsid w:val="00967C79"/>
    <w:rsid w:val="0097168C"/>
    <w:rsid w:val="009723CE"/>
    <w:rsid w:val="00972C71"/>
    <w:rsid w:val="009746CE"/>
    <w:rsid w:val="00974B68"/>
    <w:rsid w:val="00977D7A"/>
    <w:rsid w:val="0098085B"/>
    <w:rsid w:val="00981F7B"/>
    <w:rsid w:val="00982B2D"/>
    <w:rsid w:val="00983640"/>
    <w:rsid w:val="009860B8"/>
    <w:rsid w:val="00986233"/>
    <w:rsid w:val="00986F95"/>
    <w:rsid w:val="009873E5"/>
    <w:rsid w:val="00990261"/>
    <w:rsid w:val="00990821"/>
    <w:rsid w:val="009912C1"/>
    <w:rsid w:val="0099174F"/>
    <w:rsid w:val="009925D4"/>
    <w:rsid w:val="00995555"/>
    <w:rsid w:val="009959F7"/>
    <w:rsid w:val="00997CE8"/>
    <w:rsid w:val="009A073E"/>
    <w:rsid w:val="009A17BC"/>
    <w:rsid w:val="009A1931"/>
    <w:rsid w:val="009A305C"/>
    <w:rsid w:val="009A3095"/>
    <w:rsid w:val="009A3DA0"/>
    <w:rsid w:val="009A3EFC"/>
    <w:rsid w:val="009A587C"/>
    <w:rsid w:val="009A69C3"/>
    <w:rsid w:val="009A6C31"/>
    <w:rsid w:val="009A7401"/>
    <w:rsid w:val="009B1D74"/>
    <w:rsid w:val="009B2491"/>
    <w:rsid w:val="009B2596"/>
    <w:rsid w:val="009B38CD"/>
    <w:rsid w:val="009B4621"/>
    <w:rsid w:val="009B463A"/>
    <w:rsid w:val="009C116C"/>
    <w:rsid w:val="009C3783"/>
    <w:rsid w:val="009C3F12"/>
    <w:rsid w:val="009C4E41"/>
    <w:rsid w:val="009C5FFD"/>
    <w:rsid w:val="009C76D1"/>
    <w:rsid w:val="009C7EEE"/>
    <w:rsid w:val="009D0E56"/>
    <w:rsid w:val="009D0E9D"/>
    <w:rsid w:val="009D3183"/>
    <w:rsid w:val="009D3F67"/>
    <w:rsid w:val="009D4D28"/>
    <w:rsid w:val="009D5124"/>
    <w:rsid w:val="009D533E"/>
    <w:rsid w:val="009D55D2"/>
    <w:rsid w:val="009D7181"/>
    <w:rsid w:val="009E11EB"/>
    <w:rsid w:val="009E15F2"/>
    <w:rsid w:val="009E189B"/>
    <w:rsid w:val="009E3D7C"/>
    <w:rsid w:val="009E506D"/>
    <w:rsid w:val="009E529A"/>
    <w:rsid w:val="009E56BD"/>
    <w:rsid w:val="009E5887"/>
    <w:rsid w:val="009E588F"/>
    <w:rsid w:val="009E5CE5"/>
    <w:rsid w:val="009E6D4D"/>
    <w:rsid w:val="009F055F"/>
    <w:rsid w:val="009F16A3"/>
    <w:rsid w:val="009F2429"/>
    <w:rsid w:val="009F2A14"/>
    <w:rsid w:val="009F3E52"/>
    <w:rsid w:val="009F5986"/>
    <w:rsid w:val="009F5A77"/>
    <w:rsid w:val="009F764C"/>
    <w:rsid w:val="00A014A1"/>
    <w:rsid w:val="00A014FD"/>
    <w:rsid w:val="00A0244B"/>
    <w:rsid w:val="00A03AB8"/>
    <w:rsid w:val="00A04196"/>
    <w:rsid w:val="00A0439D"/>
    <w:rsid w:val="00A12257"/>
    <w:rsid w:val="00A122B6"/>
    <w:rsid w:val="00A1313F"/>
    <w:rsid w:val="00A13941"/>
    <w:rsid w:val="00A145E1"/>
    <w:rsid w:val="00A14AD3"/>
    <w:rsid w:val="00A15B5A"/>
    <w:rsid w:val="00A15EB2"/>
    <w:rsid w:val="00A17C11"/>
    <w:rsid w:val="00A17C7F"/>
    <w:rsid w:val="00A23D1A"/>
    <w:rsid w:val="00A248EC"/>
    <w:rsid w:val="00A278CF"/>
    <w:rsid w:val="00A31BAB"/>
    <w:rsid w:val="00A32982"/>
    <w:rsid w:val="00A331DA"/>
    <w:rsid w:val="00A332F6"/>
    <w:rsid w:val="00A33A2F"/>
    <w:rsid w:val="00A34115"/>
    <w:rsid w:val="00A36585"/>
    <w:rsid w:val="00A371CC"/>
    <w:rsid w:val="00A373AE"/>
    <w:rsid w:val="00A377B6"/>
    <w:rsid w:val="00A40172"/>
    <w:rsid w:val="00A402FC"/>
    <w:rsid w:val="00A40FDA"/>
    <w:rsid w:val="00A42275"/>
    <w:rsid w:val="00A43E92"/>
    <w:rsid w:val="00A446CF"/>
    <w:rsid w:val="00A45BB2"/>
    <w:rsid w:val="00A45BE3"/>
    <w:rsid w:val="00A510F6"/>
    <w:rsid w:val="00A52E3F"/>
    <w:rsid w:val="00A535AE"/>
    <w:rsid w:val="00A53E2B"/>
    <w:rsid w:val="00A551C8"/>
    <w:rsid w:val="00A5689B"/>
    <w:rsid w:val="00A6055D"/>
    <w:rsid w:val="00A635AC"/>
    <w:rsid w:val="00A6400D"/>
    <w:rsid w:val="00A67454"/>
    <w:rsid w:val="00A7161C"/>
    <w:rsid w:val="00A71DCC"/>
    <w:rsid w:val="00A7263B"/>
    <w:rsid w:val="00A73BC4"/>
    <w:rsid w:val="00A74A44"/>
    <w:rsid w:val="00A75AFE"/>
    <w:rsid w:val="00A7702E"/>
    <w:rsid w:val="00A80C4C"/>
    <w:rsid w:val="00A81281"/>
    <w:rsid w:val="00A82151"/>
    <w:rsid w:val="00A831B9"/>
    <w:rsid w:val="00A83C70"/>
    <w:rsid w:val="00A8480F"/>
    <w:rsid w:val="00A853F6"/>
    <w:rsid w:val="00A856E4"/>
    <w:rsid w:val="00A8573D"/>
    <w:rsid w:val="00A86886"/>
    <w:rsid w:val="00A877A8"/>
    <w:rsid w:val="00A9099C"/>
    <w:rsid w:val="00A90E9F"/>
    <w:rsid w:val="00A923EF"/>
    <w:rsid w:val="00A92B4E"/>
    <w:rsid w:val="00A95402"/>
    <w:rsid w:val="00A96D46"/>
    <w:rsid w:val="00A9774C"/>
    <w:rsid w:val="00A97B6E"/>
    <w:rsid w:val="00A97D36"/>
    <w:rsid w:val="00AA1DFD"/>
    <w:rsid w:val="00AA3864"/>
    <w:rsid w:val="00AA386D"/>
    <w:rsid w:val="00AA536F"/>
    <w:rsid w:val="00AB1C09"/>
    <w:rsid w:val="00AB25E3"/>
    <w:rsid w:val="00AB43F2"/>
    <w:rsid w:val="00AB453E"/>
    <w:rsid w:val="00AB58D5"/>
    <w:rsid w:val="00AB6DCF"/>
    <w:rsid w:val="00AC1DD3"/>
    <w:rsid w:val="00AC3D6A"/>
    <w:rsid w:val="00AD6080"/>
    <w:rsid w:val="00AD6618"/>
    <w:rsid w:val="00AD6C5B"/>
    <w:rsid w:val="00AD75BA"/>
    <w:rsid w:val="00AE35D2"/>
    <w:rsid w:val="00AE39F5"/>
    <w:rsid w:val="00AE519D"/>
    <w:rsid w:val="00AE6615"/>
    <w:rsid w:val="00AF039A"/>
    <w:rsid w:val="00AF0945"/>
    <w:rsid w:val="00AF1FB5"/>
    <w:rsid w:val="00AF20B7"/>
    <w:rsid w:val="00AF24AD"/>
    <w:rsid w:val="00AF4944"/>
    <w:rsid w:val="00AF5670"/>
    <w:rsid w:val="00AF6A43"/>
    <w:rsid w:val="00AF6A80"/>
    <w:rsid w:val="00B04F11"/>
    <w:rsid w:val="00B07939"/>
    <w:rsid w:val="00B07B77"/>
    <w:rsid w:val="00B07F8C"/>
    <w:rsid w:val="00B13F2E"/>
    <w:rsid w:val="00B140DE"/>
    <w:rsid w:val="00B145CD"/>
    <w:rsid w:val="00B15577"/>
    <w:rsid w:val="00B167D9"/>
    <w:rsid w:val="00B174AC"/>
    <w:rsid w:val="00B20D8F"/>
    <w:rsid w:val="00B20E2A"/>
    <w:rsid w:val="00B21427"/>
    <w:rsid w:val="00B21B28"/>
    <w:rsid w:val="00B2298E"/>
    <w:rsid w:val="00B23EF8"/>
    <w:rsid w:val="00B26C88"/>
    <w:rsid w:val="00B30176"/>
    <w:rsid w:val="00B3040E"/>
    <w:rsid w:val="00B31E49"/>
    <w:rsid w:val="00B31EAD"/>
    <w:rsid w:val="00B3348B"/>
    <w:rsid w:val="00B355E8"/>
    <w:rsid w:val="00B358B3"/>
    <w:rsid w:val="00B4158D"/>
    <w:rsid w:val="00B4335E"/>
    <w:rsid w:val="00B469FE"/>
    <w:rsid w:val="00B5016D"/>
    <w:rsid w:val="00B51529"/>
    <w:rsid w:val="00B51B55"/>
    <w:rsid w:val="00B51E0A"/>
    <w:rsid w:val="00B5495F"/>
    <w:rsid w:val="00B54C6F"/>
    <w:rsid w:val="00B54F95"/>
    <w:rsid w:val="00B55C3E"/>
    <w:rsid w:val="00B55C94"/>
    <w:rsid w:val="00B57039"/>
    <w:rsid w:val="00B57AA8"/>
    <w:rsid w:val="00B6268D"/>
    <w:rsid w:val="00B62D54"/>
    <w:rsid w:val="00B647E8"/>
    <w:rsid w:val="00B6641E"/>
    <w:rsid w:val="00B66FE9"/>
    <w:rsid w:val="00B6711F"/>
    <w:rsid w:val="00B70061"/>
    <w:rsid w:val="00B712CB"/>
    <w:rsid w:val="00B73523"/>
    <w:rsid w:val="00B7568B"/>
    <w:rsid w:val="00B76CD6"/>
    <w:rsid w:val="00B76DB1"/>
    <w:rsid w:val="00B77A9A"/>
    <w:rsid w:val="00B77C31"/>
    <w:rsid w:val="00B77CAC"/>
    <w:rsid w:val="00B77DED"/>
    <w:rsid w:val="00B77E40"/>
    <w:rsid w:val="00B802D0"/>
    <w:rsid w:val="00B812AC"/>
    <w:rsid w:val="00B8170D"/>
    <w:rsid w:val="00B845E8"/>
    <w:rsid w:val="00B85B19"/>
    <w:rsid w:val="00B85FA9"/>
    <w:rsid w:val="00B8676D"/>
    <w:rsid w:val="00B86AC9"/>
    <w:rsid w:val="00B93C07"/>
    <w:rsid w:val="00B953C4"/>
    <w:rsid w:val="00B95E73"/>
    <w:rsid w:val="00BA0335"/>
    <w:rsid w:val="00BA0C2B"/>
    <w:rsid w:val="00BA3C03"/>
    <w:rsid w:val="00BA4A4F"/>
    <w:rsid w:val="00BA5702"/>
    <w:rsid w:val="00BA7AB5"/>
    <w:rsid w:val="00BB0810"/>
    <w:rsid w:val="00BB11A6"/>
    <w:rsid w:val="00BB49EA"/>
    <w:rsid w:val="00BB6360"/>
    <w:rsid w:val="00BB637E"/>
    <w:rsid w:val="00BC0354"/>
    <w:rsid w:val="00BC0FBD"/>
    <w:rsid w:val="00BC2E40"/>
    <w:rsid w:val="00BC4E03"/>
    <w:rsid w:val="00BC63ED"/>
    <w:rsid w:val="00BC69FB"/>
    <w:rsid w:val="00BD589F"/>
    <w:rsid w:val="00BD606A"/>
    <w:rsid w:val="00BE43DC"/>
    <w:rsid w:val="00BE48C2"/>
    <w:rsid w:val="00BE4931"/>
    <w:rsid w:val="00BE6BD9"/>
    <w:rsid w:val="00BE6D63"/>
    <w:rsid w:val="00BE7CF0"/>
    <w:rsid w:val="00BF15E9"/>
    <w:rsid w:val="00BF31A9"/>
    <w:rsid w:val="00BF6DD2"/>
    <w:rsid w:val="00BF7858"/>
    <w:rsid w:val="00BF7C37"/>
    <w:rsid w:val="00C014C1"/>
    <w:rsid w:val="00C016D4"/>
    <w:rsid w:val="00C0285A"/>
    <w:rsid w:val="00C04059"/>
    <w:rsid w:val="00C065BD"/>
    <w:rsid w:val="00C072F6"/>
    <w:rsid w:val="00C07AE8"/>
    <w:rsid w:val="00C07FE1"/>
    <w:rsid w:val="00C1009C"/>
    <w:rsid w:val="00C101BD"/>
    <w:rsid w:val="00C124B7"/>
    <w:rsid w:val="00C13A29"/>
    <w:rsid w:val="00C152AD"/>
    <w:rsid w:val="00C15559"/>
    <w:rsid w:val="00C15621"/>
    <w:rsid w:val="00C15D8E"/>
    <w:rsid w:val="00C16102"/>
    <w:rsid w:val="00C21214"/>
    <w:rsid w:val="00C227D6"/>
    <w:rsid w:val="00C300A1"/>
    <w:rsid w:val="00C32531"/>
    <w:rsid w:val="00C32608"/>
    <w:rsid w:val="00C34D2F"/>
    <w:rsid w:val="00C3602F"/>
    <w:rsid w:val="00C367CC"/>
    <w:rsid w:val="00C439BB"/>
    <w:rsid w:val="00C44636"/>
    <w:rsid w:val="00C44D4D"/>
    <w:rsid w:val="00C45E68"/>
    <w:rsid w:val="00C50C75"/>
    <w:rsid w:val="00C51423"/>
    <w:rsid w:val="00C53928"/>
    <w:rsid w:val="00C609AD"/>
    <w:rsid w:val="00C60CEB"/>
    <w:rsid w:val="00C61A01"/>
    <w:rsid w:val="00C61D09"/>
    <w:rsid w:val="00C660B4"/>
    <w:rsid w:val="00C67252"/>
    <w:rsid w:val="00C706D9"/>
    <w:rsid w:val="00C7287C"/>
    <w:rsid w:val="00C73DBE"/>
    <w:rsid w:val="00C73DDC"/>
    <w:rsid w:val="00C74B7A"/>
    <w:rsid w:val="00C75228"/>
    <w:rsid w:val="00C7722F"/>
    <w:rsid w:val="00C77420"/>
    <w:rsid w:val="00C77BE2"/>
    <w:rsid w:val="00C81A1E"/>
    <w:rsid w:val="00C81C3E"/>
    <w:rsid w:val="00C82244"/>
    <w:rsid w:val="00C82601"/>
    <w:rsid w:val="00C840A2"/>
    <w:rsid w:val="00C84829"/>
    <w:rsid w:val="00C85A00"/>
    <w:rsid w:val="00C85F26"/>
    <w:rsid w:val="00C860CD"/>
    <w:rsid w:val="00C86E7E"/>
    <w:rsid w:val="00C875EB"/>
    <w:rsid w:val="00C878F5"/>
    <w:rsid w:val="00C9446B"/>
    <w:rsid w:val="00CA2562"/>
    <w:rsid w:val="00CA4263"/>
    <w:rsid w:val="00CA43C7"/>
    <w:rsid w:val="00CA4811"/>
    <w:rsid w:val="00CA6127"/>
    <w:rsid w:val="00CA6D32"/>
    <w:rsid w:val="00CB04B2"/>
    <w:rsid w:val="00CB06A7"/>
    <w:rsid w:val="00CB0905"/>
    <w:rsid w:val="00CB1838"/>
    <w:rsid w:val="00CB2D77"/>
    <w:rsid w:val="00CB547D"/>
    <w:rsid w:val="00CB5DFF"/>
    <w:rsid w:val="00CB6F72"/>
    <w:rsid w:val="00CB7E23"/>
    <w:rsid w:val="00CC09D7"/>
    <w:rsid w:val="00CC17E4"/>
    <w:rsid w:val="00CC2A4C"/>
    <w:rsid w:val="00CC6CC4"/>
    <w:rsid w:val="00CC6E43"/>
    <w:rsid w:val="00CD3979"/>
    <w:rsid w:val="00CD3CC8"/>
    <w:rsid w:val="00CD4764"/>
    <w:rsid w:val="00CD4970"/>
    <w:rsid w:val="00CD4B70"/>
    <w:rsid w:val="00CD5B96"/>
    <w:rsid w:val="00CD72EF"/>
    <w:rsid w:val="00CD7987"/>
    <w:rsid w:val="00CE1BB0"/>
    <w:rsid w:val="00CE268B"/>
    <w:rsid w:val="00CE3405"/>
    <w:rsid w:val="00CF0A03"/>
    <w:rsid w:val="00CF5904"/>
    <w:rsid w:val="00CF7FD7"/>
    <w:rsid w:val="00D00294"/>
    <w:rsid w:val="00D03398"/>
    <w:rsid w:val="00D03A6E"/>
    <w:rsid w:val="00D04E01"/>
    <w:rsid w:val="00D05015"/>
    <w:rsid w:val="00D05F21"/>
    <w:rsid w:val="00D062A9"/>
    <w:rsid w:val="00D06861"/>
    <w:rsid w:val="00D0689F"/>
    <w:rsid w:val="00D06D33"/>
    <w:rsid w:val="00D07021"/>
    <w:rsid w:val="00D07E77"/>
    <w:rsid w:val="00D1289C"/>
    <w:rsid w:val="00D155DA"/>
    <w:rsid w:val="00D20CFD"/>
    <w:rsid w:val="00D2474E"/>
    <w:rsid w:val="00D265FB"/>
    <w:rsid w:val="00D30D70"/>
    <w:rsid w:val="00D32899"/>
    <w:rsid w:val="00D33607"/>
    <w:rsid w:val="00D33BAB"/>
    <w:rsid w:val="00D344DC"/>
    <w:rsid w:val="00D35E72"/>
    <w:rsid w:val="00D42B50"/>
    <w:rsid w:val="00D4736E"/>
    <w:rsid w:val="00D473F9"/>
    <w:rsid w:val="00D4765F"/>
    <w:rsid w:val="00D50CD7"/>
    <w:rsid w:val="00D52E3E"/>
    <w:rsid w:val="00D60627"/>
    <w:rsid w:val="00D630B5"/>
    <w:rsid w:val="00D63920"/>
    <w:rsid w:val="00D64BB4"/>
    <w:rsid w:val="00D65906"/>
    <w:rsid w:val="00D66B7D"/>
    <w:rsid w:val="00D67757"/>
    <w:rsid w:val="00D67FB3"/>
    <w:rsid w:val="00D73C79"/>
    <w:rsid w:val="00D76490"/>
    <w:rsid w:val="00D80F9D"/>
    <w:rsid w:val="00D8177A"/>
    <w:rsid w:val="00D827AA"/>
    <w:rsid w:val="00D83166"/>
    <w:rsid w:val="00D83A1C"/>
    <w:rsid w:val="00D83DB2"/>
    <w:rsid w:val="00D86CF2"/>
    <w:rsid w:val="00D86D50"/>
    <w:rsid w:val="00D9063D"/>
    <w:rsid w:val="00D90D6A"/>
    <w:rsid w:val="00D911C8"/>
    <w:rsid w:val="00D92F04"/>
    <w:rsid w:val="00D963FB"/>
    <w:rsid w:val="00D9655C"/>
    <w:rsid w:val="00D9672E"/>
    <w:rsid w:val="00D97355"/>
    <w:rsid w:val="00D977F2"/>
    <w:rsid w:val="00DA0CC8"/>
    <w:rsid w:val="00DA0E75"/>
    <w:rsid w:val="00DA424C"/>
    <w:rsid w:val="00DA68FB"/>
    <w:rsid w:val="00DB0E06"/>
    <w:rsid w:val="00DB4B44"/>
    <w:rsid w:val="00DB4BDD"/>
    <w:rsid w:val="00DB67AA"/>
    <w:rsid w:val="00DB7A8A"/>
    <w:rsid w:val="00DB7DF2"/>
    <w:rsid w:val="00DC09A9"/>
    <w:rsid w:val="00DC1BA9"/>
    <w:rsid w:val="00DC39A0"/>
    <w:rsid w:val="00DC3A62"/>
    <w:rsid w:val="00DD1831"/>
    <w:rsid w:val="00DD1F4F"/>
    <w:rsid w:val="00DD3421"/>
    <w:rsid w:val="00DD3CA9"/>
    <w:rsid w:val="00DD3F11"/>
    <w:rsid w:val="00DD4A23"/>
    <w:rsid w:val="00DD6CB4"/>
    <w:rsid w:val="00DD7582"/>
    <w:rsid w:val="00DD7E40"/>
    <w:rsid w:val="00DE1A54"/>
    <w:rsid w:val="00DE4448"/>
    <w:rsid w:val="00DE473D"/>
    <w:rsid w:val="00DF1303"/>
    <w:rsid w:val="00DF1725"/>
    <w:rsid w:val="00DF2B9D"/>
    <w:rsid w:val="00DF5DFD"/>
    <w:rsid w:val="00E00013"/>
    <w:rsid w:val="00E03664"/>
    <w:rsid w:val="00E07ABE"/>
    <w:rsid w:val="00E10C81"/>
    <w:rsid w:val="00E1240E"/>
    <w:rsid w:val="00E12A6A"/>
    <w:rsid w:val="00E14742"/>
    <w:rsid w:val="00E17866"/>
    <w:rsid w:val="00E17AA1"/>
    <w:rsid w:val="00E21F2F"/>
    <w:rsid w:val="00E2706A"/>
    <w:rsid w:val="00E2785F"/>
    <w:rsid w:val="00E3111F"/>
    <w:rsid w:val="00E31D50"/>
    <w:rsid w:val="00E32DB3"/>
    <w:rsid w:val="00E3397E"/>
    <w:rsid w:val="00E33BB0"/>
    <w:rsid w:val="00E35C22"/>
    <w:rsid w:val="00E372B6"/>
    <w:rsid w:val="00E3781E"/>
    <w:rsid w:val="00E41453"/>
    <w:rsid w:val="00E421E1"/>
    <w:rsid w:val="00E42CF6"/>
    <w:rsid w:val="00E459DD"/>
    <w:rsid w:val="00E50A6F"/>
    <w:rsid w:val="00E50D6A"/>
    <w:rsid w:val="00E51403"/>
    <w:rsid w:val="00E51D87"/>
    <w:rsid w:val="00E52F46"/>
    <w:rsid w:val="00E54D0A"/>
    <w:rsid w:val="00E55C8B"/>
    <w:rsid w:val="00E615ED"/>
    <w:rsid w:val="00E62805"/>
    <w:rsid w:val="00E62F66"/>
    <w:rsid w:val="00E636CF"/>
    <w:rsid w:val="00E6383F"/>
    <w:rsid w:val="00E6390C"/>
    <w:rsid w:val="00E65EAB"/>
    <w:rsid w:val="00E72B58"/>
    <w:rsid w:val="00E72EFC"/>
    <w:rsid w:val="00E74216"/>
    <w:rsid w:val="00E74890"/>
    <w:rsid w:val="00E7543D"/>
    <w:rsid w:val="00E759E8"/>
    <w:rsid w:val="00E769CB"/>
    <w:rsid w:val="00E802F1"/>
    <w:rsid w:val="00E81E37"/>
    <w:rsid w:val="00E83C52"/>
    <w:rsid w:val="00E843A9"/>
    <w:rsid w:val="00E86672"/>
    <w:rsid w:val="00E9277F"/>
    <w:rsid w:val="00E93D4D"/>
    <w:rsid w:val="00E94E50"/>
    <w:rsid w:val="00E9581A"/>
    <w:rsid w:val="00E971E6"/>
    <w:rsid w:val="00E97E6A"/>
    <w:rsid w:val="00EA00A2"/>
    <w:rsid w:val="00EA0AFE"/>
    <w:rsid w:val="00EA1243"/>
    <w:rsid w:val="00EA1F4B"/>
    <w:rsid w:val="00EA4201"/>
    <w:rsid w:val="00EA5568"/>
    <w:rsid w:val="00EA73AB"/>
    <w:rsid w:val="00EB0120"/>
    <w:rsid w:val="00EB032F"/>
    <w:rsid w:val="00EB1711"/>
    <w:rsid w:val="00EB1D31"/>
    <w:rsid w:val="00EB1E76"/>
    <w:rsid w:val="00EB3208"/>
    <w:rsid w:val="00EB3EC0"/>
    <w:rsid w:val="00EB50FA"/>
    <w:rsid w:val="00EB5EF6"/>
    <w:rsid w:val="00EB73DC"/>
    <w:rsid w:val="00EB7CAE"/>
    <w:rsid w:val="00EC130D"/>
    <w:rsid w:val="00EC5397"/>
    <w:rsid w:val="00EC68CF"/>
    <w:rsid w:val="00EC793D"/>
    <w:rsid w:val="00ED1B55"/>
    <w:rsid w:val="00ED1C51"/>
    <w:rsid w:val="00ED2E0F"/>
    <w:rsid w:val="00ED3B6C"/>
    <w:rsid w:val="00ED4D28"/>
    <w:rsid w:val="00ED5274"/>
    <w:rsid w:val="00ED7DFC"/>
    <w:rsid w:val="00EE0637"/>
    <w:rsid w:val="00EE2128"/>
    <w:rsid w:val="00EE29E9"/>
    <w:rsid w:val="00EE3CDE"/>
    <w:rsid w:val="00EE3E65"/>
    <w:rsid w:val="00EF1BCA"/>
    <w:rsid w:val="00EF42FF"/>
    <w:rsid w:val="00EF49CB"/>
    <w:rsid w:val="00EF54DC"/>
    <w:rsid w:val="00F001B0"/>
    <w:rsid w:val="00F00A10"/>
    <w:rsid w:val="00F02D9E"/>
    <w:rsid w:val="00F0579C"/>
    <w:rsid w:val="00F05829"/>
    <w:rsid w:val="00F05910"/>
    <w:rsid w:val="00F104AB"/>
    <w:rsid w:val="00F10739"/>
    <w:rsid w:val="00F10AAA"/>
    <w:rsid w:val="00F1209C"/>
    <w:rsid w:val="00F1276F"/>
    <w:rsid w:val="00F13225"/>
    <w:rsid w:val="00F13B25"/>
    <w:rsid w:val="00F142EC"/>
    <w:rsid w:val="00F1460D"/>
    <w:rsid w:val="00F15CB0"/>
    <w:rsid w:val="00F17A02"/>
    <w:rsid w:val="00F20938"/>
    <w:rsid w:val="00F21773"/>
    <w:rsid w:val="00F21C88"/>
    <w:rsid w:val="00F21CD2"/>
    <w:rsid w:val="00F2261B"/>
    <w:rsid w:val="00F22AC6"/>
    <w:rsid w:val="00F233DD"/>
    <w:rsid w:val="00F25471"/>
    <w:rsid w:val="00F26A94"/>
    <w:rsid w:val="00F26B92"/>
    <w:rsid w:val="00F26BE6"/>
    <w:rsid w:val="00F26C2C"/>
    <w:rsid w:val="00F27048"/>
    <w:rsid w:val="00F27436"/>
    <w:rsid w:val="00F3066F"/>
    <w:rsid w:val="00F33321"/>
    <w:rsid w:val="00F34077"/>
    <w:rsid w:val="00F3506A"/>
    <w:rsid w:val="00F352DB"/>
    <w:rsid w:val="00F35CCE"/>
    <w:rsid w:val="00F4150E"/>
    <w:rsid w:val="00F42231"/>
    <w:rsid w:val="00F438BD"/>
    <w:rsid w:val="00F443C2"/>
    <w:rsid w:val="00F45508"/>
    <w:rsid w:val="00F45D1D"/>
    <w:rsid w:val="00F45F4A"/>
    <w:rsid w:val="00F4724C"/>
    <w:rsid w:val="00F472BE"/>
    <w:rsid w:val="00F47734"/>
    <w:rsid w:val="00F51EEA"/>
    <w:rsid w:val="00F52C81"/>
    <w:rsid w:val="00F52DFC"/>
    <w:rsid w:val="00F53167"/>
    <w:rsid w:val="00F5516B"/>
    <w:rsid w:val="00F559A5"/>
    <w:rsid w:val="00F56D43"/>
    <w:rsid w:val="00F56D68"/>
    <w:rsid w:val="00F56EFD"/>
    <w:rsid w:val="00F60789"/>
    <w:rsid w:val="00F613B3"/>
    <w:rsid w:val="00F6261E"/>
    <w:rsid w:val="00F64385"/>
    <w:rsid w:val="00F65647"/>
    <w:rsid w:val="00F665F7"/>
    <w:rsid w:val="00F677D0"/>
    <w:rsid w:val="00F70162"/>
    <w:rsid w:val="00F70939"/>
    <w:rsid w:val="00F70D99"/>
    <w:rsid w:val="00F71CEA"/>
    <w:rsid w:val="00F74E8D"/>
    <w:rsid w:val="00F76955"/>
    <w:rsid w:val="00F76D35"/>
    <w:rsid w:val="00F77461"/>
    <w:rsid w:val="00F80577"/>
    <w:rsid w:val="00F80997"/>
    <w:rsid w:val="00F815E2"/>
    <w:rsid w:val="00F81CB1"/>
    <w:rsid w:val="00F8209B"/>
    <w:rsid w:val="00F82271"/>
    <w:rsid w:val="00F833B3"/>
    <w:rsid w:val="00F83EF0"/>
    <w:rsid w:val="00F863F4"/>
    <w:rsid w:val="00F8688E"/>
    <w:rsid w:val="00F90717"/>
    <w:rsid w:val="00F923E0"/>
    <w:rsid w:val="00F94972"/>
    <w:rsid w:val="00F95322"/>
    <w:rsid w:val="00F96FE7"/>
    <w:rsid w:val="00FA060C"/>
    <w:rsid w:val="00FA1B34"/>
    <w:rsid w:val="00FA20F3"/>
    <w:rsid w:val="00FA32D9"/>
    <w:rsid w:val="00FA370D"/>
    <w:rsid w:val="00FA38E5"/>
    <w:rsid w:val="00FA3AD3"/>
    <w:rsid w:val="00FA51C4"/>
    <w:rsid w:val="00FA557C"/>
    <w:rsid w:val="00FA6573"/>
    <w:rsid w:val="00FA77F2"/>
    <w:rsid w:val="00FB1A62"/>
    <w:rsid w:val="00FB2AAE"/>
    <w:rsid w:val="00FB632A"/>
    <w:rsid w:val="00FB7709"/>
    <w:rsid w:val="00FB771D"/>
    <w:rsid w:val="00FC20BF"/>
    <w:rsid w:val="00FC47C6"/>
    <w:rsid w:val="00FC50CC"/>
    <w:rsid w:val="00FC5162"/>
    <w:rsid w:val="00FD1BDE"/>
    <w:rsid w:val="00FD2377"/>
    <w:rsid w:val="00FD4CEA"/>
    <w:rsid w:val="00FD4EBA"/>
    <w:rsid w:val="00FD50AD"/>
    <w:rsid w:val="00FD6ACC"/>
    <w:rsid w:val="00FE3014"/>
    <w:rsid w:val="00FE602A"/>
    <w:rsid w:val="00FE6D32"/>
    <w:rsid w:val="00FF16DC"/>
    <w:rsid w:val="00FF1F16"/>
    <w:rsid w:val="00FF3C14"/>
    <w:rsid w:val="00FF5F7A"/>
    <w:rsid w:val="00FF626A"/>
    <w:rsid w:val="00FF7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15F85"/>
  <w15:chartTrackingRefBased/>
  <w15:docId w15:val="{709DF410-CC95-4A09-8A95-DE51F085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843A78"/>
    <w:pPr>
      <w:spacing w:after="0" w:line="240" w:lineRule="auto"/>
      <w:jc w:val="center"/>
    </w:pPr>
    <w:rPr>
      <w:rFonts w:ascii="Times New Roman" w:eastAsia="Times New Roman" w:hAnsi="Times New Roman" w:cs="Times New Roman"/>
      <w:b/>
      <w:kern w:val="0"/>
      <w:sz w:val="28"/>
      <w:szCs w:val="28"/>
      <w:lang w:eastAsia="en-GB"/>
      <w14:ligatures w14:val="none"/>
    </w:rPr>
  </w:style>
  <w:style w:type="character" w:customStyle="1" w:styleId="SubtitleChar">
    <w:name w:val="Subtitle Char"/>
    <w:basedOn w:val="DefaultParagraphFont"/>
    <w:link w:val="Subtitle"/>
    <w:uiPriority w:val="11"/>
    <w:rsid w:val="00843A78"/>
    <w:rPr>
      <w:rFonts w:ascii="Times New Roman" w:eastAsia="Times New Roman" w:hAnsi="Times New Roman" w:cs="Times New Roman"/>
      <w:b/>
      <w:kern w:val="0"/>
      <w:sz w:val="28"/>
      <w:szCs w:val="28"/>
      <w:lang w:eastAsia="en-GB"/>
      <w14:ligatures w14:val="none"/>
    </w:rPr>
  </w:style>
  <w:style w:type="table" w:styleId="TableGrid">
    <w:name w:val="Table Grid"/>
    <w:basedOn w:val="TableNormal"/>
    <w:uiPriority w:val="39"/>
    <w:rsid w:val="00843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207D"/>
    <w:pPr>
      <w:ind w:left="720"/>
      <w:contextualSpacing/>
    </w:pPr>
  </w:style>
  <w:style w:type="paragraph" w:customStyle="1" w:styleId="Body">
    <w:name w:val="Body"/>
    <w:rsid w:val="00054FFF"/>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n-US" w:eastAsia="en-GB"/>
      <w14:ligatures w14:val="none"/>
    </w:rPr>
  </w:style>
  <w:style w:type="paragraph" w:styleId="Header">
    <w:name w:val="header"/>
    <w:basedOn w:val="Normal"/>
    <w:link w:val="HeaderChar"/>
    <w:uiPriority w:val="99"/>
    <w:unhideWhenUsed/>
    <w:rsid w:val="005F76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604"/>
  </w:style>
  <w:style w:type="paragraph" w:styleId="Footer">
    <w:name w:val="footer"/>
    <w:basedOn w:val="Normal"/>
    <w:link w:val="FooterChar"/>
    <w:unhideWhenUsed/>
    <w:rsid w:val="005F76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7604"/>
  </w:style>
  <w:style w:type="paragraph" w:styleId="NormalWeb">
    <w:name w:val="Normal (Web)"/>
    <w:basedOn w:val="Normal"/>
    <w:uiPriority w:val="99"/>
    <w:unhideWhenUsed/>
    <w:rsid w:val="001F108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1F108F"/>
    <w:rPr>
      <w:color w:val="0563C1" w:themeColor="hyperlink"/>
      <w:u w:val="single"/>
    </w:rPr>
  </w:style>
  <w:style w:type="character" w:customStyle="1" w:styleId="UnresolvedMention1">
    <w:name w:val="Unresolved Mention1"/>
    <w:basedOn w:val="DefaultParagraphFont"/>
    <w:uiPriority w:val="99"/>
    <w:semiHidden/>
    <w:unhideWhenUsed/>
    <w:rsid w:val="001F108F"/>
    <w:rPr>
      <w:color w:val="605E5C"/>
      <w:shd w:val="clear" w:color="auto" w:fill="E1DFDD"/>
    </w:rPr>
  </w:style>
  <w:style w:type="character" w:customStyle="1" w:styleId="UnresolvedMention2">
    <w:name w:val="Unresolved Mention2"/>
    <w:basedOn w:val="DefaultParagraphFont"/>
    <w:uiPriority w:val="99"/>
    <w:semiHidden/>
    <w:unhideWhenUsed/>
    <w:rsid w:val="0098085B"/>
    <w:rPr>
      <w:color w:val="605E5C"/>
      <w:shd w:val="clear" w:color="auto" w:fill="E1DFDD"/>
    </w:rPr>
  </w:style>
  <w:style w:type="paragraph" w:styleId="BodyText">
    <w:name w:val="Body Text"/>
    <w:basedOn w:val="Normal"/>
    <w:link w:val="BodyTextChar"/>
    <w:rsid w:val="0061018B"/>
    <w:pPr>
      <w:spacing w:before="120" w:after="120" w:line="240" w:lineRule="auto"/>
    </w:pPr>
    <w:rPr>
      <w:rFonts w:ascii="Times New Roman" w:eastAsia="Times New Roman" w:hAnsi="Times New Roman" w:cs="Times New Roman"/>
      <w:kern w:val="0"/>
      <w:sz w:val="24"/>
      <w:szCs w:val="24"/>
      <w:u w:val="single"/>
      <w:lang w:eastAsia="en-GB"/>
      <w14:ligatures w14:val="none"/>
    </w:rPr>
  </w:style>
  <w:style w:type="character" w:customStyle="1" w:styleId="BodyTextChar">
    <w:name w:val="Body Text Char"/>
    <w:basedOn w:val="DefaultParagraphFont"/>
    <w:link w:val="BodyText"/>
    <w:rsid w:val="0061018B"/>
    <w:rPr>
      <w:rFonts w:ascii="Times New Roman" w:eastAsia="Times New Roman" w:hAnsi="Times New Roman" w:cs="Times New Roman"/>
      <w:kern w:val="0"/>
      <w:sz w:val="24"/>
      <w:szCs w:val="24"/>
      <w:u w:val="single"/>
      <w:lang w:eastAsia="en-GB"/>
      <w14:ligatures w14:val="none"/>
    </w:rPr>
  </w:style>
  <w:style w:type="character" w:styleId="FollowedHyperlink">
    <w:name w:val="FollowedHyperlink"/>
    <w:basedOn w:val="DefaultParagraphFont"/>
    <w:uiPriority w:val="99"/>
    <w:semiHidden/>
    <w:unhideWhenUsed/>
    <w:rsid w:val="008E282C"/>
    <w:rPr>
      <w:color w:val="954F72" w:themeColor="followedHyperlink"/>
      <w:u w:val="single"/>
    </w:rPr>
  </w:style>
  <w:style w:type="character" w:customStyle="1" w:styleId="UnresolvedMention3">
    <w:name w:val="Unresolved Mention3"/>
    <w:basedOn w:val="DefaultParagraphFont"/>
    <w:uiPriority w:val="99"/>
    <w:semiHidden/>
    <w:unhideWhenUsed/>
    <w:rsid w:val="00AC3D6A"/>
    <w:rPr>
      <w:color w:val="605E5C"/>
      <w:shd w:val="clear" w:color="auto" w:fill="E1DFDD"/>
    </w:rPr>
  </w:style>
  <w:style w:type="character" w:customStyle="1" w:styleId="UnresolvedMention4">
    <w:name w:val="Unresolved Mention4"/>
    <w:basedOn w:val="DefaultParagraphFont"/>
    <w:uiPriority w:val="99"/>
    <w:semiHidden/>
    <w:unhideWhenUsed/>
    <w:rsid w:val="00014CDA"/>
    <w:rPr>
      <w:color w:val="605E5C"/>
      <w:shd w:val="clear" w:color="auto" w:fill="E1DFDD"/>
    </w:rPr>
  </w:style>
  <w:style w:type="paragraph" w:styleId="Revision">
    <w:name w:val="Revision"/>
    <w:hidden/>
    <w:uiPriority w:val="99"/>
    <w:semiHidden/>
    <w:rsid w:val="00C82601"/>
    <w:pPr>
      <w:spacing w:after="0" w:line="240" w:lineRule="auto"/>
    </w:pPr>
  </w:style>
  <w:style w:type="character" w:styleId="UnresolvedMention">
    <w:name w:val="Unresolved Mention"/>
    <w:basedOn w:val="DefaultParagraphFont"/>
    <w:uiPriority w:val="99"/>
    <w:semiHidden/>
    <w:unhideWhenUsed/>
    <w:rsid w:val="003F4AF2"/>
    <w:rPr>
      <w:color w:val="605E5C"/>
      <w:shd w:val="clear" w:color="auto" w:fill="E1DFDD"/>
    </w:rPr>
  </w:style>
  <w:style w:type="paragraph" w:customStyle="1" w:styleId="m-4396205122559004838msoplaintext">
    <w:name w:val="m_-4396205122559004838msoplaintext"/>
    <w:basedOn w:val="Normal"/>
    <w:rsid w:val="00F9497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EndnoteText">
    <w:name w:val="endnote text"/>
    <w:basedOn w:val="Normal"/>
    <w:link w:val="EndnoteTextChar"/>
    <w:uiPriority w:val="99"/>
    <w:semiHidden/>
    <w:unhideWhenUsed/>
    <w:rsid w:val="00BC63E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63ED"/>
    <w:rPr>
      <w:sz w:val="20"/>
      <w:szCs w:val="20"/>
    </w:rPr>
  </w:style>
  <w:style w:type="character" w:styleId="EndnoteReference">
    <w:name w:val="endnote reference"/>
    <w:basedOn w:val="DefaultParagraphFont"/>
    <w:uiPriority w:val="99"/>
    <w:semiHidden/>
    <w:unhideWhenUsed/>
    <w:rsid w:val="00BC63ED"/>
    <w:rPr>
      <w:vertAlign w:val="superscript"/>
    </w:rPr>
  </w:style>
  <w:style w:type="numbering" w:customStyle="1" w:styleId="CurrentList1">
    <w:name w:val="Current List1"/>
    <w:uiPriority w:val="99"/>
    <w:rsid w:val="00C16102"/>
    <w:pPr>
      <w:numPr>
        <w:numId w:val="10"/>
      </w:numPr>
    </w:pPr>
  </w:style>
  <w:style w:type="numbering" w:customStyle="1" w:styleId="CurrentList2">
    <w:name w:val="Current List2"/>
    <w:uiPriority w:val="99"/>
    <w:rsid w:val="00FA20F3"/>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5557">
      <w:bodyDiv w:val="1"/>
      <w:marLeft w:val="0"/>
      <w:marRight w:val="0"/>
      <w:marTop w:val="0"/>
      <w:marBottom w:val="0"/>
      <w:divBdr>
        <w:top w:val="none" w:sz="0" w:space="0" w:color="auto"/>
        <w:left w:val="none" w:sz="0" w:space="0" w:color="auto"/>
        <w:bottom w:val="none" w:sz="0" w:space="0" w:color="auto"/>
        <w:right w:val="none" w:sz="0" w:space="0" w:color="auto"/>
      </w:divBdr>
      <w:divsChild>
        <w:div w:id="1583415444">
          <w:marLeft w:val="0"/>
          <w:marRight w:val="0"/>
          <w:marTop w:val="0"/>
          <w:marBottom w:val="0"/>
          <w:divBdr>
            <w:top w:val="none" w:sz="0" w:space="0" w:color="auto"/>
            <w:left w:val="none" w:sz="0" w:space="0" w:color="auto"/>
            <w:bottom w:val="none" w:sz="0" w:space="0" w:color="auto"/>
            <w:right w:val="none" w:sz="0" w:space="0" w:color="auto"/>
          </w:divBdr>
        </w:div>
        <w:div w:id="915671634">
          <w:marLeft w:val="0"/>
          <w:marRight w:val="0"/>
          <w:marTop w:val="0"/>
          <w:marBottom w:val="0"/>
          <w:divBdr>
            <w:top w:val="none" w:sz="0" w:space="0" w:color="auto"/>
            <w:left w:val="none" w:sz="0" w:space="0" w:color="auto"/>
            <w:bottom w:val="none" w:sz="0" w:space="0" w:color="auto"/>
            <w:right w:val="none" w:sz="0" w:space="0" w:color="auto"/>
          </w:divBdr>
        </w:div>
        <w:div w:id="1739403464">
          <w:marLeft w:val="0"/>
          <w:marRight w:val="0"/>
          <w:marTop w:val="0"/>
          <w:marBottom w:val="0"/>
          <w:divBdr>
            <w:top w:val="none" w:sz="0" w:space="0" w:color="auto"/>
            <w:left w:val="none" w:sz="0" w:space="0" w:color="auto"/>
            <w:bottom w:val="none" w:sz="0" w:space="0" w:color="auto"/>
            <w:right w:val="none" w:sz="0" w:space="0" w:color="auto"/>
          </w:divBdr>
        </w:div>
      </w:divsChild>
    </w:div>
    <w:div w:id="394395992">
      <w:bodyDiv w:val="1"/>
      <w:marLeft w:val="0"/>
      <w:marRight w:val="0"/>
      <w:marTop w:val="0"/>
      <w:marBottom w:val="0"/>
      <w:divBdr>
        <w:top w:val="none" w:sz="0" w:space="0" w:color="auto"/>
        <w:left w:val="none" w:sz="0" w:space="0" w:color="auto"/>
        <w:bottom w:val="none" w:sz="0" w:space="0" w:color="auto"/>
        <w:right w:val="none" w:sz="0" w:space="0" w:color="auto"/>
      </w:divBdr>
    </w:div>
    <w:div w:id="887574280">
      <w:bodyDiv w:val="1"/>
      <w:marLeft w:val="0"/>
      <w:marRight w:val="0"/>
      <w:marTop w:val="0"/>
      <w:marBottom w:val="0"/>
      <w:divBdr>
        <w:top w:val="none" w:sz="0" w:space="0" w:color="auto"/>
        <w:left w:val="none" w:sz="0" w:space="0" w:color="auto"/>
        <w:bottom w:val="none" w:sz="0" w:space="0" w:color="auto"/>
        <w:right w:val="none" w:sz="0" w:space="0" w:color="auto"/>
      </w:divBdr>
    </w:div>
    <w:div w:id="905914387">
      <w:bodyDiv w:val="1"/>
      <w:marLeft w:val="0"/>
      <w:marRight w:val="0"/>
      <w:marTop w:val="0"/>
      <w:marBottom w:val="0"/>
      <w:divBdr>
        <w:top w:val="none" w:sz="0" w:space="0" w:color="auto"/>
        <w:left w:val="none" w:sz="0" w:space="0" w:color="auto"/>
        <w:bottom w:val="none" w:sz="0" w:space="0" w:color="auto"/>
        <w:right w:val="none" w:sz="0" w:space="0" w:color="auto"/>
      </w:divBdr>
    </w:div>
    <w:div w:id="972561822">
      <w:bodyDiv w:val="1"/>
      <w:marLeft w:val="0"/>
      <w:marRight w:val="0"/>
      <w:marTop w:val="0"/>
      <w:marBottom w:val="0"/>
      <w:divBdr>
        <w:top w:val="none" w:sz="0" w:space="0" w:color="auto"/>
        <w:left w:val="none" w:sz="0" w:space="0" w:color="auto"/>
        <w:bottom w:val="none" w:sz="0" w:space="0" w:color="auto"/>
        <w:right w:val="none" w:sz="0" w:space="0" w:color="auto"/>
      </w:divBdr>
    </w:div>
    <w:div w:id="1028143246">
      <w:bodyDiv w:val="1"/>
      <w:marLeft w:val="0"/>
      <w:marRight w:val="0"/>
      <w:marTop w:val="0"/>
      <w:marBottom w:val="0"/>
      <w:divBdr>
        <w:top w:val="none" w:sz="0" w:space="0" w:color="auto"/>
        <w:left w:val="none" w:sz="0" w:space="0" w:color="auto"/>
        <w:bottom w:val="none" w:sz="0" w:space="0" w:color="auto"/>
        <w:right w:val="none" w:sz="0" w:space="0" w:color="auto"/>
      </w:divBdr>
    </w:div>
    <w:div w:id="1051271108">
      <w:bodyDiv w:val="1"/>
      <w:marLeft w:val="0"/>
      <w:marRight w:val="0"/>
      <w:marTop w:val="0"/>
      <w:marBottom w:val="0"/>
      <w:divBdr>
        <w:top w:val="none" w:sz="0" w:space="0" w:color="auto"/>
        <w:left w:val="none" w:sz="0" w:space="0" w:color="auto"/>
        <w:bottom w:val="none" w:sz="0" w:space="0" w:color="auto"/>
        <w:right w:val="none" w:sz="0" w:space="0" w:color="auto"/>
      </w:divBdr>
    </w:div>
    <w:div w:id="1341346681">
      <w:bodyDiv w:val="1"/>
      <w:marLeft w:val="0"/>
      <w:marRight w:val="0"/>
      <w:marTop w:val="0"/>
      <w:marBottom w:val="0"/>
      <w:divBdr>
        <w:top w:val="none" w:sz="0" w:space="0" w:color="auto"/>
        <w:left w:val="none" w:sz="0" w:space="0" w:color="auto"/>
        <w:bottom w:val="none" w:sz="0" w:space="0" w:color="auto"/>
        <w:right w:val="none" w:sz="0" w:space="0" w:color="auto"/>
      </w:divBdr>
    </w:div>
    <w:div w:id="1458521459">
      <w:bodyDiv w:val="1"/>
      <w:marLeft w:val="0"/>
      <w:marRight w:val="0"/>
      <w:marTop w:val="0"/>
      <w:marBottom w:val="0"/>
      <w:divBdr>
        <w:top w:val="none" w:sz="0" w:space="0" w:color="auto"/>
        <w:left w:val="none" w:sz="0" w:space="0" w:color="auto"/>
        <w:bottom w:val="none" w:sz="0" w:space="0" w:color="auto"/>
        <w:right w:val="none" w:sz="0" w:space="0" w:color="auto"/>
      </w:divBdr>
      <w:divsChild>
        <w:div w:id="1913539745">
          <w:marLeft w:val="0"/>
          <w:marRight w:val="0"/>
          <w:marTop w:val="0"/>
          <w:marBottom w:val="0"/>
          <w:divBdr>
            <w:top w:val="none" w:sz="0" w:space="0" w:color="auto"/>
            <w:left w:val="none" w:sz="0" w:space="0" w:color="auto"/>
            <w:bottom w:val="none" w:sz="0" w:space="0" w:color="auto"/>
            <w:right w:val="none" w:sz="0" w:space="0" w:color="auto"/>
          </w:divBdr>
        </w:div>
      </w:divsChild>
    </w:div>
    <w:div w:id="1558862207">
      <w:bodyDiv w:val="1"/>
      <w:marLeft w:val="0"/>
      <w:marRight w:val="0"/>
      <w:marTop w:val="0"/>
      <w:marBottom w:val="0"/>
      <w:divBdr>
        <w:top w:val="none" w:sz="0" w:space="0" w:color="auto"/>
        <w:left w:val="none" w:sz="0" w:space="0" w:color="auto"/>
        <w:bottom w:val="none" w:sz="0" w:space="0" w:color="auto"/>
        <w:right w:val="none" w:sz="0" w:space="0" w:color="auto"/>
      </w:divBdr>
    </w:div>
    <w:div w:id="1618488883">
      <w:bodyDiv w:val="1"/>
      <w:marLeft w:val="0"/>
      <w:marRight w:val="0"/>
      <w:marTop w:val="0"/>
      <w:marBottom w:val="0"/>
      <w:divBdr>
        <w:top w:val="none" w:sz="0" w:space="0" w:color="auto"/>
        <w:left w:val="none" w:sz="0" w:space="0" w:color="auto"/>
        <w:bottom w:val="none" w:sz="0" w:space="0" w:color="auto"/>
        <w:right w:val="none" w:sz="0" w:space="0" w:color="auto"/>
      </w:divBdr>
    </w:div>
    <w:div w:id="1774857404">
      <w:bodyDiv w:val="1"/>
      <w:marLeft w:val="0"/>
      <w:marRight w:val="0"/>
      <w:marTop w:val="0"/>
      <w:marBottom w:val="0"/>
      <w:divBdr>
        <w:top w:val="none" w:sz="0" w:space="0" w:color="auto"/>
        <w:left w:val="none" w:sz="0" w:space="0" w:color="auto"/>
        <w:bottom w:val="none" w:sz="0" w:space="0" w:color="auto"/>
        <w:right w:val="none" w:sz="0" w:space="0" w:color="auto"/>
      </w:divBdr>
    </w:div>
    <w:div w:id="1889491377">
      <w:bodyDiv w:val="1"/>
      <w:marLeft w:val="0"/>
      <w:marRight w:val="0"/>
      <w:marTop w:val="0"/>
      <w:marBottom w:val="0"/>
      <w:divBdr>
        <w:top w:val="none" w:sz="0" w:space="0" w:color="auto"/>
        <w:left w:val="none" w:sz="0" w:space="0" w:color="auto"/>
        <w:bottom w:val="none" w:sz="0" w:space="0" w:color="auto"/>
        <w:right w:val="none" w:sz="0" w:space="0" w:color="auto"/>
      </w:divBdr>
    </w:div>
    <w:div w:id="1938754291">
      <w:bodyDiv w:val="1"/>
      <w:marLeft w:val="0"/>
      <w:marRight w:val="0"/>
      <w:marTop w:val="0"/>
      <w:marBottom w:val="0"/>
      <w:divBdr>
        <w:top w:val="none" w:sz="0" w:space="0" w:color="auto"/>
        <w:left w:val="none" w:sz="0" w:space="0" w:color="auto"/>
        <w:bottom w:val="none" w:sz="0" w:space="0" w:color="auto"/>
        <w:right w:val="none" w:sz="0" w:space="0" w:color="auto"/>
      </w:divBdr>
    </w:div>
    <w:div w:id="2076734331">
      <w:bodyDiv w:val="1"/>
      <w:marLeft w:val="0"/>
      <w:marRight w:val="0"/>
      <w:marTop w:val="0"/>
      <w:marBottom w:val="0"/>
      <w:divBdr>
        <w:top w:val="none" w:sz="0" w:space="0" w:color="auto"/>
        <w:left w:val="none" w:sz="0" w:space="0" w:color="auto"/>
        <w:bottom w:val="none" w:sz="0" w:space="0" w:color="auto"/>
        <w:right w:val="none" w:sz="0" w:space="0" w:color="auto"/>
      </w:divBdr>
      <w:divsChild>
        <w:div w:id="1918905999">
          <w:marLeft w:val="0"/>
          <w:marRight w:val="0"/>
          <w:marTop w:val="0"/>
          <w:marBottom w:val="0"/>
          <w:divBdr>
            <w:top w:val="none" w:sz="0" w:space="0" w:color="auto"/>
            <w:left w:val="none" w:sz="0" w:space="0" w:color="auto"/>
            <w:bottom w:val="none" w:sz="0" w:space="0" w:color="auto"/>
            <w:right w:val="none" w:sz="0" w:space="0" w:color="auto"/>
          </w:divBdr>
        </w:div>
        <w:div w:id="813181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lanning.cornwall.gov.uk/online-applications/applicationDetails.do?keyVal=SZH91JFG0IH00&amp;activeTab=summary"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lanning.cornwall.gov.uk/online-applications/applicationDetails.do?keyVal=SX0RE2FGHNN00&amp;activeTab=summar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lanning.cornwall.gov.uk/online-applications/applicationDetails.do?keyVal=SX1CS3FGI3D00&amp;activeTab=summary" TargetMode="External"/><Relationship Id="rId5" Type="http://schemas.openxmlformats.org/officeDocument/2006/relationships/settings" Target="settings.xml"/><Relationship Id="rId15" Type="http://schemas.openxmlformats.org/officeDocument/2006/relationships/hyperlink" Target="https://planning.cornwall.gov.uk/online-applications/applicationDetails.do?keyVal=SUE8IXFG0IS00&amp;activeTab=summary" TargetMode="External"/><Relationship Id="rId10" Type="http://schemas.openxmlformats.org/officeDocument/2006/relationships/hyperlink" Target="https://planning.cornwall.gov.uk/online-applications/applicationDetails.do?keyVal=SZQWHRFGIJH00&amp;activeTab=summary"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planning.cornwall.gov.uk/online-applications/applicationDetails.do?keyVal=SYCKULFGGO500&amp;activeTab=summ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2023-01-16T00:00:00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E6F900-4889-4CC6-9C12-718B764D3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1139</TotalTime>
  <Pages>6</Pages>
  <Words>2073</Words>
  <Characters>11821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Kendall</dc:creator>
  <cp:keywords/>
  <dc:description/>
  <cp:lastModifiedBy>Danielle Harrison</cp:lastModifiedBy>
  <cp:revision>21</cp:revision>
  <cp:lastPrinted>2023-07-04T19:07:00Z</cp:lastPrinted>
  <dcterms:created xsi:type="dcterms:W3CDTF">2025-09-05T11:44:00Z</dcterms:created>
  <dcterms:modified xsi:type="dcterms:W3CDTF">2025-09-09T16:48:00Z</dcterms:modified>
</cp:coreProperties>
</file>